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7136" w14:textId="77777777" w:rsidR="00554EAC" w:rsidRPr="00554EAC" w:rsidRDefault="00554EAC" w:rsidP="00554EAC">
      <w:pPr>
        <w:widowControl/>
        <w:adjustRightInd w:val="0"/>
        <w:spacing w:line="233" w:lineRule="auto"/>
        <w:jc w:val="center"/>
        <w:rPr>
          <w:rFonts w:eastAsia="Calibri"/>
          <w:b/>
          <w:bCs/>
          <w:sz w:val="24"/>
          <w:szCs w:val="24"/>
        </w:rPr>
      </w:pPr>
      <w:r w:rsidRPr="00554EAC">
        <w:rPr>
          <w:rFonts w:eastAsia="Calibri"/>
          <w:b/>
          <w:bCs/>
        </w:rPr>
        <w:t>DESIGN ENGINEERING SERVICES FOR</w:t>
      </w:r>
      <w:r w:rsidRPr="00554EAC">
        <w:rPr>
          <w:rFonts w:eastAsia="Calibri"/>
          <w:b/>
          <w:bCs/>
          <w:sz w:val="24"/>
          <w:szCs w:val="24"/>
        </w:rPr>
        <w:t xml:space="preserve"> THE </w:t>
      </w:r>
      <w:r w:rsidRPr="00554EAC">
        <w:rPr>
          <w:rFonts w:eastAsia="Calibri"/>
          <w:b/>
          <w:bCs/>
        </w:rPr>
        <w:t>COUNTRY CLUB BOULEVARD</w:t>
      </w:r>
      <w:r w:rsidRPr="00554EAC">
        <w:rPr>
          <w:rFonts w:eastAsia="Calibri"/>
          <w:b/>
          <w:bCs/>
          <w:sz w:val="24"/>
          <w:szCs w:val="24"/>
        </w:rPr>
        <w:t xml:space="preserve"> COMPLETE STREETS PROJECT</w:t>
      </w:r>
    </w:p>
    <w:p w14:paraId="72C94FE0" w14:textId="260DAE33" w:rsidR="001B5B53" w:rsidRPr="001B5B53" w:rsidRDefault="001B5B53" w:rsidP="008C3804">
      <w:pPr>
        <w:spacing w:before="47" w:line="285" w:lineRule="auto"/>
        <w:ind w:right="-20"/>
        <w:jc w:val="center"/>
        <w:rPr>
          <w:b/>
          <w:bCs/>
        </w:rPr>
      </w:pPr>
      <w:r w:rsidRPr="001B5B53">
        <w:rPr>
          <w:b/>
          <w:bCs/>
        </w:rPr>
        <w:t>A-26-</w:t>
      </w:r>
      <w:r w:rsidR="008C3804">
        <w:rPr>
          <w:b/>
          <w:bCs/>
          <w:u w:val="single"/>
        </w:rPr>
        <w:tab/>
      </w:r>
      <w:r w:rsidRPr="001B5B53">
        <w:rPr>
          <w:b/>
          <w:bCs/>
        </w:rPr>
        <w:t xml:space="preserve"> </w:t>
      </w:r>
      <w:r w:rsidRPr="001B5B53">
        <w:rPr>
          <w:b/>
          <w:bCs/>
          <w:u w:val="single"/>
        </w:rPr>
        <w:tab/>
      </w:r>
    </w:p>
    <w:p w14:paraId="6077C571" w14:textId="77777777" w:rsidR="00FB7FE2" w:rsidRDefault="00FB7FE2">
      <w:pPr>
        <w:pStyle w:val="BodyText"/>
        <w:spacing w:before="94"/>
        <w:rPr>
          <w:b/>
        </w:rPr>
      </w:pPr>
    </w:p>
    <w:p w14:paraId="0844FAC5" w14:textId="0B13668C" w:rsidR="001B5B53" w:rsidRPr="001B5B53" w:rsidRDefault="001B5B53" w:rsidP="001B5B53">
      <w:pPr>
        <w:tabs>
          <w:tab w:val="left" w:pos="2987"/>
          <w:tab w:val="left" w:pos="4427"/>
          <w:tab w:val="left" w:pos="7002"/>
        </w:tabs>
        <w:spacing w:line="285" w:lineRule="auto"/>
        <w:ind w:left="107" w:right="138" w:firstLine="720"/>
      </w:pPr>
      <w:r w:rsidRPr="001B5B53">
        <w:t xml:space="preserve">THIS AGREEMENT, made and entered into </w:t>
      </w:r>
      <w:r w:rsidRPr="001B5B53">
        <w:rPr>
          <w:u w:val="single"/>
        </w:rPr>
        <w:tab/>
      </w:r>
      <w:r w:rsidRPr="001B5B53">
        <w:t>, by and between the COUNTY OF</w:t>
      </w:r>
      <w:r w:rsidRPr="001B5B53">
        <w:rPr>
          <w:spacing w:val="-3"/>
        </w:rPr>
        <w:t xml:space="preserve"> </w:t>
      </w:r>
      <w:r w:rsidRPr="001B5B53">
        <w:t>SAN</w:t>
      </w:r>
      <w:r w:rsidRPr="001B5B53">
        <w:rPr>
          <w:spacing w:val="-3"/>
        </w:rPr>
        <w:t xml:space="preserve"> </w:t>
      </w:r>
      <w:r w:rsidRPr="001B5B53">
        <w:t>JOAQUIN,</w:t>
      </w:r>
      <w:r w:rsidRPr="001B5B53">
        <w:rPr>
          <w:spacing w:val="-3"/>
        </w:rPr>
        <w:t xml:space="preserve"> </w:t>
      </w:r>
      <w:r w:rsidRPr="001B5B53">
        <w:t>a</w:t>
      </w:r>
      <w:r w:rsidRPr="001B5B53">
        <w:rPr>
          <w:spacing w:val="-3"/>
        </w:rPr>
        <w:t xml:space="preserve"> </w:t>
      </w:r>
      <w:r w:rsidRPr="001B5B53">
        <w:t>political</w:t>
      </w:r>
      <w:r w:rsidRPr="001B5B53">
        <w:rPr>
          <w:spacing w:val="-3"/>
        </w:rPr>
        <w:t xml:space="preserve"> </w:t>
      </w:r>
      <w:r w:rsidRPr="001B5B53">
        <w:t>subdivision</w:t>
      </w:r>
      <w:r w:rsidRPr="001B5B53">
        <w:rPr>
          <w:spacing w:val="-3"/>
        </w:rPr>
        <w:t xml:space="preserve"> </w:t>
      </w:r>
      <w:r w:rsidRPr="001B5B53">
        <w:t>of</w:t>
      </w:r>
      <w:r w:rsidRPr="001B5B53">
        <w:rPr>
          <w:spacing w:val="-4"/>
        </w:rPr>
        <w:t xml:space="preserve"> </w:t>
      </w:r>
      <w:r w:rsidRPr="001B5B53">
        <w:t>the</w:t>
      </w:r>
      <w:r w:rsidRPr="001B5B53">
        <w:rPr>
          <w:spacing w:val="-4"/>
        </w:rPr>
        <w:t xml:space="preserve"> </w:t>
      </w:r>
      <w:r w:rsidRPr="001B5B53">
        <w:t>State</w:t>
      </w:r>
      <w:r w:rsidRPr="001B5B53">
        <w:rPr>
          <w:spacing w:val="-3"/>
        </w:rPr>
        <w:t xml:space="preserve"> </w:t>
      </w:r>
      <w:r w:rsidRPr="001B5B53">
        <w:t>of</w:t>
      </w:r>
      <w:r w:rsidRPr="001B5B53">
        <w:rPr>
          <w:spacing w:val="-3"/>
        </w:rPr>
        <w:t xml:space="preserve"> </w:t>
      </w:r>
      <w:r w:rsidRPr="001B5B53">
        <w:t>California,</w:t>
      </w:r>
      <w:r w:rsidRPr="001B5B53">
        <w:rPr>
          <w:spacing w:val="-3"/>
        </w:rPr>
        <w:t xml:space="preserve"> </w:t>
      </w:r>
      <w:r w:rsidRPr="001B5B53">
        <w:t>hereinafter</w:t>
      </w:r>
      <w:r w:rsidRPr="001B5B53">
        <w:rPr>
          <w:spacing w:val="-3"/>
        </w:rPr>
        <w:t xml:space="preserve"> </w:t>
      </w:r>
      <w:r w:rsidRPr="001B5B53">
        <w:t>referred</w:t>
      </w:r>
      <w:r w:rsidRPr="001B5B53">
        <w:rPr>
          <w:spacing w:val="-3"/>
        </w:rPr>
        <w:t xml:space="preserve"> </w:t>
      </w:r>
      <w:r w:rsidRPr="001B5B53">
        <w:t>to</w:t>
      </w:r>
      <w:r w:rsidRPr="001B5B53">
        <w:rPr>
          <w:spacing w:val="-3"/>
        </w:rPr>
        <w:t xml:space="preserve"> </w:t>
      </w:r>
      <w:r w:rsidRPr="001B5B53">
        <w:t>as</w:t>
      </w:r>
      <w:r w:rsidRPr="001B5B53">
        <w:rPr>
          <w:spacing w:val="-3"/>
        </w:rPr>
        <w:t xml:space="preserve"> </w:t>
      </w:r>
      <w:r w:rsidRPr="001B5B53">
        <w:t xml:space="preserve">"COUNTY," and Consultant, </w:t>
      </w:r>
      <w:r w:rsidR="00554EAC">
        <w:rPr>
          <w:u w:val="single"/>
        </w:rPr>
        <w:tab/>
      </w:r>
      <w:r w:rsidRPr="001B5B53">
        <w:t xml:space="preserve">, a </w:t>
      </w:r>
      <w:r w:rsidR="00554EAC">
        <w:rPr>
          <w:u w:val="single"/>
        </w:rPr>
        <w:tab/>
      </w:r>
      <w:r w:rsidRPr="001B5B53">
        <w:t>Corporation, hereinafter referred to as "CONSULTANT."</w:t>
      </w:r>
    </w:p>
    <w:p w14:paraId="4CFF99D8" w14:textId="77777777" w:rsidR="00FB7FE2" w:rsidRDefault="00FB7FE2">
      <w:pPr>
        <w:pStyle w:val="BodyText"/>
        <w:spacing w:before="141"/>
      </w:pPr>
    </w:p>
    <w:p w14:paraId="04BDE464" w14:textId="77777777" w:rsidR="00FB7FE2" w:rsidRDefault="009B3221">
      <w:pPr>
        <w:pStyle w:val="Heading1"/>
        <w:ind w:left="2956" w:right="2993"/>
        <w:jc w:val="center"/>
        <w:rPr>
          <w:spacing w:val="-2"/>
          <w:u w:val="thick"/>
        </w:rPr>
      </w:pPr>
      <w:r>
        <w:rPr>
          <w:spacing w:val="-2"/>
          <w:u w:val="thick"/>
        </w:rPr>
        <w:t>WITNESSETH:</w:t>
      </w:r>
    </w:p>
    <w:p w14:paraId="043E50C8" w14:textId="77777777" w:rsidR="00ED446E" w:rsidRDefault="00ED446E">
      <w:pPr>
        <w:pStyle w:val="Heading1"/>
        <w:ind w:left="2956" w:right="2993"/>
        <w:jc w:val="center"/>
        <w:rPr>
          <w:u w:val="none"/>
        </w:rPr>
      </w:pPr>
    </w:p>
    <w:p w14:paraId="03EF798B" w14:textId="0BE4272F" w:rsidR="00FB7FE2" w:rsidRDefault="001B5B53" w:rsidP="00A71765">
      <w:pPr>
        <w:spacing w:before="47" w:line="285" w:lineRule="auto"/>
        <w:ind w:right="138" w:firstLine="720"/>
      </w:pPr>
      <w:r w:rsidRPr="001B5B53">
        <w:t>WHEREAS,</w:t>
      </w:r>
      <w:r w:rsidRPr="001B5B53">
        <w:rPr>
          <w:spacing w:val="-3"/>
        </w:rPr>
        <w:t xml:space="preserve"> </w:t>
      </w:r>
      <w:r w:rsidRPr="001B5B53">
        <w:t>COUNTY</w:t>
      </w:r>
      <w:r w:rsidRPr="001B5B53">
        <w:rPr>
          <w:spacing w:val="-4"/>
        </w:rPr>
        <w:t xml:space="preserve"> </w:t>
      </w:r>
      <w:r w:rsidRPr="001B5B53">
        <w:t>desires</w:t>
      </w:r>
      <w:r w:rsidRPr="001B5B53">
        <w:rPr>
          <w:spacing w:val="-4"/>
        </w:rPr>
        <w:t xml:space="preserve"> </w:t>
      </w:r>
      <w:r w:rsidRPr="001B5B53">
        <w:t>to</w:t>
      </w:r>
      <w:r w:rsidRPr="001B5B53">
        <w:rPr>
          <w:spacing w:val="-5"/>
        </w:rPr>
        <w:t xml:space="preserve"> </w:t>
      </w:r>
      <w:r w:rsidRPr="001B5B53">
        <w:t>conduct</w:t>
      </w:r>
      <w:r w:rsidRPr="001B5B53">
        <w:rPr>
          <w:spacing w:val="-4"/>
        </w:rPr>
        <w:t xml:space="preserve"> </w:t>
      </w:r>
      <w:r w:rsidRPr="001B5B53">
        <w:t>the</w:t>
      </w:r>
      <w:r w:rsidRPr="001B5B53">
        <w:rPr>
          <w:spacing w:val="-4"/>
        </w:rPr>
        <w:t xml:space="preserve"> </w:t>
      </w:r>
      <w:r w:rsidRPr="001B5B53">
        <w:t>design</w:t>
      </w:r>
      <w:r w:rsidRPr="001B5B53">
        <w:rPr>
          <w:spacing w:val="-4"/>
        </w:rPr>
        <w:t xml:space="preserve"> </w:t>
      </w:r>
      <w:r w:rsidRPr="001B5B53">
        <w:t>engineering</w:t>
      </w:r>
      <w:r w:rsidRPr="001B5B53">
        <w:rPr>
          <w:spacing w:val="-4"/>
        </w:rPr>
        <w:t xml:space="preserve"> </w:t>
      </w:r>
      <w:r w:rsidRPr="001B5B53">
        <w:t>services</w:t>
      </w:r>
      <w:r w:rsidRPr="001B5B53">
        <w:rPr>
          <w:spacing w:val="-4"/>
        </w:rPr>
        <w:t xml:space="preserve"> </w:t>
      </w:r>
      <w:r w:rsidRPr="001B5B53">
        <w:t>for</w:t>
      </w:r>
      <w:r w:rsidRPr="001B5B53">
        <w:rPr>
          <w:spacing w:val="-4"/>
        </w:rPr>
        <w:t xml:space="preserve"> </w:t>
      </w:r>
      <w:r w:rsidRPr="001B5B53">
        <w:t>the</w:t>
      </w:r>
      <w:r w:rsidRPr="001B5B53">
        <w:rPr>
          <w:spacing w:val="-4"/>
        </w:rPr>
        <w:t xml:space="preserve"> </w:t>
      </w:r>
      <w:r w:rsidR="00554EAC">
        <w:t>Country Club Boulevard Complete Street</w:t>
      </w:r>
      <w:r w:rsidRPr="001B5B53">
        <w:t xml:space="preserve"> Project hereinafter referred to as “PROJECT”; and</w:t>
      </w:r>
    </w:p>
    <w:p w14:paraId="2AD9C3B3" w14:textId="77777777" w:rsidR="00A71765" w:rsidRDefault="009B3221" w:rsidP="00A71765">
      <w:pPr>
        <w:pStyle w:val="BodyText"/>
        <w:spacing w:line="285" w:lineRule="auto"/>
        <w:ind w:left="167" w:right="105" w:firstLine="613"/>
      </w:pPr>
      <w:r>
        <w:t>WHEREAS,</w:t>
      </w:r>
      <w:r>
        <w:rPr>
          <w:spacing w:val="-2"/>
        </w:rPr>
        <w:t xml:space="preserve"> </w:t>
      </w:r>
      <w:r>
        <w:t>through</w:t>
      </w:r>
      <w:r>
        <w:rPr>
          <w:spacing w:val="-3"/>
        </w:rPr>
        <w:t xml:space="preserve"> </w:t>
      </w:r>
      <w:r>
        <w:t>the</w:t>
      </w:r>
      <w:r>
        <w:rPr>
          <w:spacing w:val="-4"/>
        </w:rPr>
        <w:t xml:space="preserve"> </w:t>
      </w:r>
      <w:r>
        <w:t>issuance</w:t>
      </w:r>
      <w:r>
        <w:rPr>
          <w:spacing w:val="-3"/>
        </w:rPr>
        <w:t xml:space="preserve"> </w:t>
      </w:r>
      <w:r>
        <w:t>of</w:t>
      </w:r>
      <w:r>
        <w:rPr>
          <w:spacing w:val="-4"/>
        </w:rPr>
        <w:t xml:space="preserve"> </w:t>
      </w:r>
      <w:r>
        <w:t>a</w:t>
      </w:r>
      <w:r>
        <w:rPr>
          <w:spacing w:val="-3"/>
        </w:rPr>
        <w:t xml:space="preserve"> </w:t>
      </w:r>
      <w:r>
        <w:t>Request</w:t>
      </w:r>
      <w:r>
        <w:rPr>
          <w:spacing w:val="-3"/>
        </w:rPr>
        <w:t xml:space="preserve"> </w:t>
      </w:r>
      <w:r>
        <w:t>for</w:t>
      </w:r>
      <w:r>
        <w:rPr>
          <w:spacing w:val="-3"/>
        </w:rPr>
        <w:t xml:space="preserve"> </w:t>
      </w:r>
      <w:r>
        <w:t>Proposals</w:t>
      </w:r>
      <w:r>
        <w:rPr>
          <w:spacing w:val="-3"/>
        </w:rPr>
        <w:t xml:space="preserve"> </w:t>
      </w:r>
      <w:r>
        <w:t>“RFP”,</w:t>
      </w:r>
      <w:r>
        <w:rPr>
          <w:spacing w:val="-3"/>
        </w:rPr>
        <w:t xml:space="preserve"> </w:t>
      </w:r>
      <w:r>
        <w:t>the</w:t>
      </w:r>
      <w:r>
        <w:rPr>
          <w:spacing w:val="-3"/>
        </w:rPr>
        <w:t xml:space="preserve"> </w:t>
      </w:r>
      <w:r>
        <w:t>COUNTY</w:t>
      </w:r>
      <w:r>
        <w:rPr>
          <w:spacing w:val="-3"/>
        </w:rPr>
        <w:t xml:space="preserve"> </w:t>
      </w:r>
      <w:r>
        <w:t>has</w:t>
      </w:r>
      <w:r>
        <w:rPr>
          <w:spacing w:val="-3"/>
        </w:rPr>
        <w:t xml:space="preserve"> </w:t>
      </w:r>
      <w:r>
        <w:t>requested</w:t>
      </w:r>
    </w:p>
    <w:p w14:paraId="1516793A" w14:textId="72E73499" w:rsidR="00FB7FE2" w:rsidRDefault="009B3221" w:rsidP="00A71765">
      <w:pPr>
        <w:pStyle w:val="BodyText"/>
        <w:spacing w:line="285" w:lineRule="auto"/>
        <w:ind w:right="105"/>
      </w:pPr>
      <w:r>
        <w:t>design engineering services for the PROJECT; and</w:t>
      </w:r>
    </w:p>
    <w:p w14:paraId="7FABDE10" w14:textId="77777777" w:rsidR="000A1FBD" w:rsidRDefault="009B3221" w:rsidP="00A71765">
      <w:pPr>
        <w:pStyle w:val="BodyText"/>
        <w:spacing w:line="285" w:lineRule="auto"/>
        <w:ind w:left="180" w:right="105" w:firstLine="540"/>
      </w:pPr>
      <w:r>
        <w:t>WHEREAS, CONSULTANT was the qualified firm that responded to the RFP; and</w:t>
      </w:r>
    </w:p>
    <w:p w14:paraId="1A357499" w14:textId="26451AF4" w:rsidR="00FB7FE2" w:rsidRDefault="009B3221" w:rsidP="00A71765">
      <w:pPr>
        <w:pStyle w:val="BodyText"/>
        <w:spacing w:line="285" w:lineRule="auto"/>
        <w:ind w:left="180" w:right="105" w:firstLine="540"/>
      </w:pPr>
      <w:r>
        <w:t>WHEREAS,</w:t>
      </w:r>
      <w:r>
        <w:rPr>
          <w:spacing w:val="-4"/>
        </w:rPr>
        <w:t xml:space="preserve"> </w:t>
      </w:r>
      <w:r>
        <w:t>CONSULTANT</w:t>
      </w:r>
      <w:r>
        <w:rPr>
          <w:spacing w:val="-5"/>
        </w:rPr>
        <w:t xml:space="preserve"> </w:t>
      </w:r>
      <w:r>
        <w:t>employs</w:t>
      </w:r>
      <w:r>
        <w:rPr>
          <w:spacing w:val="-5"/>
        </w:rPr>
        <w:t xml:space="preserve"> </w:t>
      </w:r>
      <w:r>
        <w:t>experienced,</w:t>
      </w:r>
      <w:r>
        <w:rPr>
          <w:spacing w:val="-5"/>
        </w:rPr>
        <w:t xml:space="preserve"> </w:t>
      </w:r>
      <w:r>
        <w:t>qualified,</w:t>
      </w:r>
      <w:r>
        <w:rPr>
          <w:spacing w:val="-5"/>
        </w:rPr>
        <w:t xml:space="preserve"> </w:t>
      </w:r>
      <w:r>
        <w:t>and</w:t>
      </w:r>
      <w:r>
        <w:rPr>
          <w:spacing w:val="-5"/>
        </w:rPr>
        <w:t xml:space="preserve"> </w:t>
      </w:r>
      <w:r>
        <w:t>duly</w:t>
      </w:r>
      <w:r>
        <w:rPr>
          <w:spacing w:val="-5"/>
        </w:rPr>
        <w:t xml:space="preserve"> </w:t>
      </w:r>
      <w:r>
        <w:t>licensed</w:t>
      </w:r>
      <w:r>
        <w:rPr>
          <w:spacing w:val="-5"/>
        </w:rPr>
        <w:t xml:space="preserve"> </w:t>
      </w:r>
      <w:r>
        <w:t>professional</w:t>
      </w:r>
    </w:p>
    <w:p w14:paraId="0FC6D2D9" w14:textId="77777777" w:rsidR="00FB7FE2" w:rsidRDefault="009B3221" w:rsidP="00A71765">
      <w:pPr>
        <w:pStyle w:val="BodyText"/>
        <w:spacing w:line="251" w:lineRule="exact"/>
      </w:pPr>
      <w:r>
        <w:t>engineers</w:t>
      </w:r>
      <w:r>
        <w:rPr>
          <w:spacing w:val="-7"/>
        </w:rPr>
        <w:t xml:space="preserve"> </w:t>
      </w:r>
      <w:r>
        <w:t>and</w:t>
      </w:r>
      <w:r>
        <w:rPr>
          <w:spacing w:val="-6"/>
        </w:rPr>
        <w:t xml:space="preserve"> </w:t>
      </w:r>
      <w:r>
        <w:t>presented</w:t>
      </w:r>
      <w:r>
        <w:rPr>
          <w:spacing w:val="-6"/>
        </w:rPr>
        <w:t xml:space="preserve"> </w:t>
      </w:r>
      <w:r>
        <w:t>the</w:t>
      </w:r>
      <w:r>
        <w:rPr>
          <w:spacing w:val="-6"/>
        </w:rPr>
        <w:t xml:space="preserve"> </w:t>
      </w:r>
      <w:r>
        <w:t>most</w:t>
      </w:r>
      <w:r>
        <w:rPr>
          <w:spacing w:val="-6"/>
        </w:rPr>
        <w:t xml:space="preserve"> </w:t>
      </w:r>
      <w:r>
        <w:t>qualified</w:t>
      </w:r>
      <w:r>
        <w:rPr>
          <w:spacing w:val="-6"/>
        </w:rPr>
        <w:t xml:space="preserve"> </w:t>
      </w:r>
      <w:r>
        <w:t>response</w:t>
      </w:r>
      <w:r>
        <w:rPr>
          <w:spacing w:val="-6"/>
        </w:rPr>
        <w:t xml:space="preserve"> </w:t>
      </w:r>
      <w:r>
        <w:t>to</w:t>
      </w:r>
      <w:r>
        <w:rPr>
          <w:spacing w:val="-6"/>
        </w:rPr>
        <w:t xml:space="preserve"> </w:t>
      </w:r>
      <w:r>
        <w:t>the</w:t>
      </w:r>
      <w:r>
        <w:rPr>
          <w:spacing w:val="-7"/>
        </w:rPr>
        <w:t xml:space="preserve"> </w:t>
      </w:r>
      <w:r>
        <w:t>RFP;</w:t>
      </w:r>
      <w:r>
        <w:rPr>
          <w:spacing w:val="-7"/>
        </w:rPr>
        <w:t xml:space="preserve"> </w:t>
      </w:r>
      <w:r>
        <w:rPr>
          <w:spacing w:val="-5"/>
        </w:rPr>
        <w:t>and</w:t>
      </w:r>
    </w:p>
    <w:p w14:paraId="59938A53" w14:textId="77777777" w:rsidR="00FB7FE2" w:rsidRDefault="009B3221" w:rsidP="00A71765">
      <w:pPr>
        <w:pStyle w:val="BodyText"/>
        <w:spacing w:before="43" w:line="285" w:lineRule="auto"/>
        <w:ind w:right="565" w:firstLine="720"/>
      </w:pPr>
      <w:r>
        <w:t>WHEREAS,</w:t>
      </w:r>
      <w:r>
        <w:rPr>
          <w:spacing w:val="-3"/>
        </w:rPr>
        <w:t xml:space="preserve"> </w:t>
      </w:r>
      <w:r>
        <w:t>COUNTY</w:t>
      </w:r>
      <w:r>
        <w:rPr>
          <w:spacing w:val="-4"/>
        </w:rPr>
        <w:t xml:space="preserve"> </w:t>
      </w:r>
      <w:r>
        <w:t>desires</w:t>
      </w:r>
      <w:r>
        <w:rPr>
          <w:spacing w:val="-4"/>
        </w:rPr>
        <w:t xml:space="preserve"> </w:t>
      </w:r>
      <w:r>
        <w:t>to</w:t>
      </w:r>
      <w:r>
        <w:rPr>
          <w:spacing w:val="-4"/>
        </w:rPr>
        <w:t xml:space="preserve"> </w:t>
      </w:r>
      <w:r>
        <w:t>engage</w:t>
      </w:r>
      <w:r>
        <w:rPr>
          <w:spacing w:val="-4"/>
        </w:rPr>
        <w:t xml:space="preserve"> </w:t>
      </w:r>
      <w:r>
        <w:t>the</w:t>
      </w:r>
      <w:r>
        <w:rPr>
          <w:spacing w:val="-4"/>
        </w:rPr>
        <w:t xml:space="preserve"> </w:t>
      </w:r>
      <w:r>
        <w:t>services</w:t>
      </w:r>
      <w:r>
        <w:rPr>
          <w:spacing w:val="-4"/>
        </w:rPr>
        <w:t xml:space="preserve"> </w:t>
      </w:r>
      <w:r>
        <w:t>of</w:t>
      </w:r>
      <w:r>
        <w:rPr>
          <w:spacing w:val="-5"/>
        </w:rPr>
        <w:t xml:space="preserve"> </w:t>
      </w:r>
      <w:r>
        <w:t>CONSULTANT</w:t>
      </w:r>
      <w:r>
        <w:rPr>
          <w:spacing w:val="-3"/>
        </w:rPr>
        <w:t xml:space="preserve"> </w:t>
      </w:r>
      <w:r>
        <w:t>for</w:t>
      </w:r>
      <w:r>
        <w:rPr>
          <w:spacing w:val="-4"/>
        </w:rPr>
        <w:t xml:space="preserve"> </w:t>
      </w:r>
      <w:r>
        <w:t>the</w:t>
      </w:r>
      <w:r>
        <w:rPr>
          <w:spacing w:val="-4"/>
        </w:rPr>
        <w:t xml:space="preserve"> </w:t>
      </w:r>
      <w:r>
        <w:t>PROJECT. NOW, THEREFORE, the parties hereto mutually agree as follows:</w:t>
      </w:r>
    </w:p>
    <w:p w14:paraId="6D397233" w14:textId="77777777" w:rsidR="00FB7FE2" w:rsidRDefault="00FB7FE2">
      <w:pPr>
        <w:pStyle w:val="BodyText"/>
        <w:spacing w:before="92"/>
      </w:pPr>
    </w:p>
    <w:p w14:paraId="4FDF04D7" w14:textId="28272918" w:rsidR="00FB7FE2" w:rsidRDefault="000A1FBD" w:rsidP="000A1FBD">
      <w:pPr>
        <w:pStyle w:val="Heading1"/>
        <w:tabs>
          <w:tab w:val="left" w:pos="228"/>
        </w:tabs>
        <w:ind w:left="167"/>
        <w:rPr>
          <w:u w:val="none"/>
        </w:rPr>
      </w:pPr>
      <w:r>
        <w:rPr>
          <w:spacing w:val="-3"/>
          <w:u w:val="thick"/>
        </w:rPr>
        <w:t>I</w:t>
      </w:r>
      <w:r w:rsidR="009B3221">
        <w:rPr>
          <w:spacing w:val="-3"/>
          <w:u w:val="thick"/>
        </w:rPr>
        <w:t xml:space="preserve"> </w:t>
      </w:r>
      <w:r w:rsidR="009B3221">
        <w:rPr>
          <w:u w:val="thick"/>
        </w:rPr>
        <w:t>-</w:t>
      </w:r>
      <w:r w:rsidR="009B3221">
        <w:rPr>
          <w:spacing w:val="-3"/>
          <w:u w:val="thick"/>
        </w:rPr>
        <w:t xml:space="preserve"> </w:t>
      </w:r>
      <w:r w:rsidR="009B3221">
        <w:rPr>
          <w:u w:val="thick"/>
        </w:rPr>
        <w:t>SCOPE</w:t>
      </w:r>
      <w:r w:rsidR="009B3221">
        <w:rPr>
          <w:spacing w:val="-1"/>
          <w:u w:val="thick"/>
        </w:rPr>
        <w:t xml:space="preserve"> </w:t>
      </w:r>
      <w:r w:rsidR="009B3221">
        <w:rPr>
          <w:u w:val="thick"/>
        </w:rPr>
        <w:t>OF</w:t>
      </w:r>
      <w:r w:rsidR="009B3221">
        <w:rPr>
          <w:spacing w:val="-3"/>
          <w:u w:val="thick"/>
        </w:rPr>
        <w:t xml:space="preserve"> </w:t>
      </w:r>
      <w:r w:rsidR="009B3221">
        <w:rPr>
          <w:spacing w:val="-4"/>
          <w:u w:val="thick"/>
        </w:rPr>
        <w:t>WORK</w:t>
      </w:r>
    </w:p>
    <w:p w14:paraId="39C97EC1" w14:textId="77777777" w:rsidR="00FB7FE2" w:rsidRDefault="009B3221">
      <w:pPr>
        <w:pStyle w:val="ListParagraph"/>
        <w:numPr>
          <w:ilvl w:val="1"/>
          <w:numId w:val="1"/>
        </w:numPr>
        <w:tabs>
          <w:tab w:val="left" w:pos="440"/>
          <w:tab w:val="left" w:pos="442"/>
        </w:tabs>
        <w:spacing w:before="47" w:line="285" w:lineRule="auto"/>
        <w:ind w:right="765"/>
      </w:pPr>
      <w:r>
        <w:t xml:space="preserve">CONSULTANT shall provide Services and/or Work in accordance with the list of “Tasks” as referenced and defined in </w:t>
      </w:r>
      <w:r>
        <w:rPr>
          <w:b/>
        </w:rPr>
        <w:t xml:space="preserve">Exhibit “A,” </w:t>
      </w:r>
      <w:r>
        <w:t>which is attached hereto and incorporated herein by this reference,</w:t>
      </w:r>
      <w:r>
        <w:rPr>
          <w:spacing w:val="-1"/>
        </w:rPr>
        <w:t xml:space="preserve"> </w:t>
      </w:r>
      <w:r>
        <w:t>all</w:t>
      </w:r>
      <w:r>
        <w:rPr>
          <w:spacing w:val="-1"/>
        </w:rPr>
        <w:t xml:space="preserve"> </w:t>
      </w:r>
      <w:r>
        <w:t>the</w:t>
      </w:r>
      <w:r>
        <w:rPr>
          <w:spacing w:val="-1"/>
        </w:rPr>
        <w:t xml:space="preserve"> </w:t>
      </w:r>
      <w:r>
        <w:t>Tasks</w:t>
      </w:r>
      <w:r>
        <w:rPr>
          <w:spacing w:val="-2"/>
        </w:rPr>
        <w:t xml:space="preserve"> </w:t>
      </w:r>
      <w:r>
        <w:t>are</w:t>
      </w:r>
      <w:r>
        <w:rPr>
          <w:spacing w:val="-1"/>
        </w:rPr>
        <w:t xml:space="preserve"> </w:t>
      </w:r>
      <w:r>
        <w:t>hereinafter</w:t>
      </w:r>
      <w:r>
        <w:rPr>
          <w:spacing w:val="-1"/>
        </w:rPr>
        <w:t xml:space="preserve"> </w:t>
      </w:r>
      <w:r>
        <w:t>referred</w:t>
      </w:r>
      <w:r>
        <w:rPr>
          <w:spacing w:val="-1"/>
        </w:rPr>
        <w:t xml:space="preserve"> </w:t>
      </w:r>
      <w:r>
        <w:t>to</w:t>
      </w:r>
      <w:r>
        <w:rPr>
          <w:spacing w:val="-1"/>
        </w:rPr>
        <w:t xml:space="preserve"> </w:t>
      </w:r>
      <w:r>
        <w:t>as</w:t>
      </w:r>
      <w:r>
        <w:rPr>
          <w:spacing w:val="-1"/>
        </w:rPr>
        <w:t xml:space="preserve"> </w:t>
      </w:r>
      <w:r>
        <w:t>“SCOPE</w:t>
      </w:r>
      <w:r>
        <w:rPr>
          <w:spacing w:val="-1"/>
        </w:rPr>
        <w:t xml:space="preserve"> </w:t>
      </w:r>
      <w:r>
        <w:t>OF</w:t>
      </w:r>
      <w:r>
        <w:rPr>
          <w:spacing w:val="-1"/>
        </w:rPr>
        <w:t xml:space="preserve"> </w:t>
      </w:r>
      <w:r>
        <w:t>WORK.”</w:t>
      </w:r>
      <w:r>
        <w:rPr>
          <w:spacing w:val="-1"/>
        </w:rPr>
        <w:t xml:space="preserve"> </w:t>
      </w:r>
      <w:r>
        <w:t>CONSULTANT</w:t>
      </w:r>
      <w:r>
        <w:rPr>
          <w:spacing w:val="-1"/>
        </w:rPr>
        <w:t xml:space="preserve"> </w:t>
      </w:r>
      <w:r>
        <w:t>shall provide</w:t>
      </w:r>
      <w:r>
        <w:rPr>
          <w:spacing w:val="-3"/>
        </w:rPr>
        <w:t xml:space="preserve"> </w:t>
      </w:r>
      <w:r>
        <w:t>all</w:t>
      </w:r>
      <w:r>
        <w:rPr>
          <w:spacing w:val="-4"/>
        </w:rPr>
        <w:t xml:space="preserve"> </w:t>
      </w:r>
      <w:r>
        <w:t>labor,</w:t>
      </w:r>
      <w:r>
        <w:rPr>
          <w:spacing w:val="-3"/>
        </w:rPr>
        <w:t xml:space="preserve"> </w:t>
      </w:r>
      <w:r>
        <w:t>equipment,</w:t>
      </w:r>
      <w:r>
        <w:rPr>
          <w:spacing w:val="-3"/>
        </w:rPr>
        <w:t xml:space="preserve"> </w:t>
      </w:r>
      <w:r>
        <w:t>tools,</w:t>
      </w:r>
      <w:r>
        <w:rPr>
          <w:spacing w:val="-3"/>
        </w:rPr>
        <w:t xml:space="preserve"> </w:t>
      </w:r>
      <w:r>
        <w:t>and</w:t>
      </w:r>
      <w:r>
        <w:rPr>
          <w:spacing w:val="-3"/>
        </w:rPr>
        <w:t xml:space="preserve"> </w:t>
      </w:r>
      <w:r>
        <w:t>facilities</w:t>
      </w:r>
      <w:r>
        <w:rPr>
          <w:spacing w:val="-3"/>
        </w:rPr>
        <w:t xml:space="preserve"> </w:t>
      </w:r>
      <w:r>
        <w:t>necessary</w:t>
      </w:r>
      <w:r>
        <w:rPr>
          <w:spacing w:val="-3"/>
        </w:rPr>
        <w:t xml:space="preserve"> </w:t>
      </w:r>
      <w:r>
        <w:t>to</w:t>
      </w:r>
      <w:r>
        <w:rPr>
          <w:spacing w:val="-3"/>
        </w:rPr>
        <w:t xml:space="preserve"> </w:t>
      </w:r>
      <w:r>
        <w:t>complete</w:t>
      </w:r>
      <w:r>
        <w:rPr>
          <w:spacing w:val="-3"/>
        </w:rPr>
        <w:t xml:space="preserve"> </w:t>
      </w:r>
      <w:r>
        <w:t>all</w:t>
      </w:r>
      <w:r>
        <w:rPr>
          <w:spacing w:val="-3"/>
        </w:rPr>
        <w:t xml:space="preserve"> </w:t>
      </w:r>
      <w:r>
        <w:t>Services,</w:t>
      </w:r>
      <w:r>
        <w:rPr>
          <w:spacing w:val="-4"/>
        </w:rPr>
        <w:t xml:space="preserve"> </w:t>
      </w:r>
      <w:r>
        <w:t>Work</w:t>
      </w:r>
      <w:r>
        <w:rPr>
          <w:spacing w:val="-3"/>
        </w:rPr>
        <w:t xml:space="preserve"> </w:t>
      </w:r>
      <w:r>
        <w:t>and/or Tasks listed in the SCOPE OF WORK.</w:t>
      </w:r>
    </w:p>
    <w:p w14:paraId="02107301" w14:textId="77777777" w:rsidR="00FB7FE2" w:rsidRDefault="009B3221">
      <w:pPr>
        <w:pStyle w:val="ListParagraph"/>
        <w:numPr>
          <w:ilvl w:val="1"/>
          <w:numId w:val="1"/>
        </w:numPr>
        <w:tabs>
          <w:tab w:val="left" w:pos="440"/>
          <w:tab w:val="left" w:pos="442"/>
        </w:tabs>
        <w:spacing w:line="285" w:lineRule="auto"/>
        <w:ind w:right="606"/>
      </w:pPr>
      <w:r>
        <w:t>CONSULTANT</w:t>
      </w:r>
      <w:r>
        <w:rPr>
          <w:spacing w:val="-3"/>
        </w:rPr>
        <w:t xml:space="preserve"> </w:t>
      </w:r>
      <w:r>
        <w:t>represents</w:t>
      </w:r>
      <w:r>
        <w:rPr>
          <w:spacing w:val="-3"/>
        </w:rPr>
        <w:t xml:space="preserve"> </w:t>
      </w:r>
      <w:r>
        <w:t>that</w:t>
      </w:r>
      <w:r>
        <w:rPr>
          <w:spacing w:val="-3"/>
        </w:rPr>
        <w:t xml:space="preserve"> </w:t>
      </w:r>
      <w:r>
        <w:t>all</w:t>
      </w:r>
      <w:r>
        <w:rPr>
          <w:spacing w:val="-3"/>
        </w:rPr>
        <w:t xml:space="preserve"> </w:t>
      </w:r>
      <w:r>
        <w:t>professional</w:t>
      </w:r>
      <w:r>
        <w:rPr>
          <w:spacing w:val="-4"/>
        </w:rPr>
        <w:t xml:space="preserve"> </w:t>
      </w:r>
      <w:r>
        <w:t>personnel</w:t>
      </w:r>
      <w:r>
        <w:rPr>
          <w:spacing w:val="-3"/>
        </w:rPr>
        <w:t xml:space="preserve"> </w:t>
      </w:r>
      <w:r>
        <w:t>required</w:t>
      </w:r>
      <w:r>
        <w:rPr>
          <w:spacing w:val="-3"/>
        </w:rPr>
        <w:t xml:space="preserve"> </w:t>
      </w:r>
      <w:r>
        <w:t>to</w:t>
      </w:r>
      <w:r>
        <w:rPr>
          <w:spacing w:val="-3"/>
        </w:rPr>
        <w:t xml:space="preserve"> </w:t>
      </w:r>
      <w:r>
        <w:t>perform</w:t>
      </w:r>
      <w:r>
        <w:rPr>
          <w:spacing w:val="-3"/>
        </w:rPr>
        <w:t xml:space="preserve"> </w:t>
      </w:r>
      <w:r>
        <w:t>the</w:t>
      </w:r>
      <w:r>
        <w:rPr>
          <w:spacing w:val="-3"/>
        </w:rPr>
        <w:t xml:space="preserve"> </w:t>
      </w:r>
      <w:r>
        <w:t>Tasks</w:t>
      </w:r>
      <w:r>
        <w:rPr>
          <w:spacing w:val="-3"/>
        </w:rPr>
        <w:t xml:space="preserve"> </w:t>
      </w:r>
      <w:r>
        <w:t>under</w:t>
      </w:r>
      <w:r>
        <w:rPr>
          <w:spacing w:val="-3"/>
        </w:rPr>
        <w:t xml:space="preserve"> </w:t>
      </w:r>
      <w:r>
        <w:t>this AGREEMENT have been identified in the CONSULTANT’s Statement of Qualifications, which is incorporated herein to the SCOPE OF WORK.</w:t>
      </w:r>
    </w:p>
    <w:p w14:paraId="4C18AC61" w14:textId="77777777" w:rsidR="00FB7FE2" w:rsidRDefault="009B3221">
      <w:pPr>
        <w:pStyle w:val="ListParagraph"/>
        <w:numPr>
          <w:ilvl w:val="1"/>
          <w:numId w:val="1"/>
        </w:numPr>
        <w:tabs>
          <w:tab w:val="left" w:pos="440"/>
          <w:tab w:val="left" w:pos="442"/>
        </w:tabs>
        <w:spacing w:line="285" w:lineRule="auto"/>
        <w:ind w:right="552"/>
      </w:pPr>
      <w:r>
        <w:t>CONSULTANT represents that all Services provided pursuant to this AGREEMENT, either by CONSULTANT or at its</w:t>
      </w:r>
      <w:r>
        <w:rPr>
          <w:spacing w:val="-1"/>
        </w:rPr>
        <w:t xml:space="preserve"> </w:t>
      </w:r>
      <w:r>
        <w:t>direction,</w:t>
      </w:r>
      <w:r>
        <w:rPr>
          <w:spacing w:val="-1"/>
        </w:rPr>
        <w:t xml:space="preserve"> </w:t>
      </w:r>
      <w:r>
        <w:t>shall be rendered in accordance with the accepted</w:t>
      </w:r>
      <w:r>
        <w:rPr>
          <w:spacing w:val="-1"/>
        </w:rPr>
        <w:t xml:space="preserve"> </w:t>
      </w:r>
      <w:r>
        <w:t>practices</w:t>
      </w:r>
      <w:r>
        <w:rPr>
          <w:spacing w:val="-1"/>
        </w:rPr>
        <w:t xml:space="preserve"> </w:t>
      </w:r>
      <w:r>
        <w:t>and standards</w:t>
      </w:r>
      <w:r>
        <w:rPr>
          <w:spacing w:val="-3"/>
        </w:rPr>
        <w:t xml:space="preserve"> </w:t>
      </w:r>
      <w:r>
        <w:t>of</w:t>
      </w:r>
      <w:r>
        <w:rPr>
          <w:spacing w:val="-4"/>
        </w:rPr>
        <w:t xml:space="preserve"> </w:t>
      </w:r>
      <w:r>
        <w:t>CONSULTANT’s</w:t>
      </w:r>
      <w:r>
        <w:rPr>
          <w:spacing w:val="-3"/>
        </w:rPr>
        <w:t xml:space="preserve"> </w:t>
      </w:r>
      <w:r>
        <w:t>profession,</w:t>
      </w:r>
      <w:r>
        <w:rPr>
          <w:spacing w:val="-3"/>
        </w:rPr>
        <w:t xml:space="preserve"> </w:t>
      </w:r>
      <w:r>
        <w:t>and</w:t>
      </w:r>
      <w:r>
        <w:rPr>
          <w:spacing w:val="-3"/>
        </w:rPr>
        <w:t xml:space="preserve"> </w:t>
      </w:r>
      <w:r>
        <w:t>according</w:t>
      </w:r>
      <w:r>
        <w:rPr>
          <w:spacing w:val="-3"/>
        </w:rPr>
        <w:t xml:space="preserve"> </w:t>
      </w:r>
      <w:r>
        <w:t>to</w:t>
      </w:r>
      <w:r>
        <w:rPr>
          <w:spacing w:val="-4"/>
        </w:rPr>
        <w:t xml:space="preserve"> </w:t>
      </w:r>
      <w:r>
        <w:t>said</w:t>
      </w:r>
      <w:r>
        <w:rPr>
          <w:spacing w:val="-3"/>
        </w:rPr>
        <w:t xml:space="preserve"> </w:t>
      </w:r>
      <w:r>
        <w:t>standards</w:t>
      </w:r>
      <w:r>
        <w:rPr>
          <w:spacing w:val="-3"/>
        </w:rPr>
        <w:t xml:space="preserve"> </w:t>
      </w:r>
      <w:r>
        <w:t>and</w:t>
      </w:r>
      <w:r>
        <w:rPr>
          <w:spacing w:val="-3"/>
        </w:rPr>
        <w:t xml:space="preserve"> </w:t>
      </w:r>
      <w:r>
        <w:t>practices</w:t>
      </w:r>
      <w:r>
        <w:rPr>
          <w:spacing w:val="-3"/>
        </w:rPr>
        <w:t xml:space="preserve"> </w:t>
      </w:r>
      <w:r>
        <w:t>regarding the interpretation of the requirements of COUNTY as set forth herein, and other applicable federal, state, and local agencies.</w:t>
      </w:r>
    </w:p>
    <w:p w14:paraId="6999D5DC" w14:textId="77777777" w:rsidR="00FB7FE2" w:rsidRDefault="009B3221">
      <w:pPr>
        <w:pStyle w:val="ListParagraph"/>
        <w:numPr>
          <w:ilvl w:val="1"/>
          <w:numId w:val="1"/>
        </w:numPr>
        <w:tabs>
          <w:tab w:val="left" w:pos="440"/>
          <w:tab w:val="left" w:pos="442"/>
        </w:tabs>
        <w:spacing w:line="285" w:lineRule="auto"/>
        <w:ind w:right="238"/>
      </w:pPr>
      <w:r>
        <w:t>COUNTY</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make</w:t>
      </w:r>
      <w:r>
        <w:rPr>
          <w:spacing w:val="-3"/>
        </w:rPr>
        <w:t xml:space="preserve"> </w:t>
      </w:r>
      <w:r>
        <w:t>changes,</w:t>
      </w:r>
      <w:r>
        <w:rPr>
          <w:spacing w:val="-3"/>
        </w:rPr>
        <w:t xml:space="preserve"> </w:t>
      </w:r>
      <w:r>
        <w:t>as</w:t>
      </w:r>
      <w:r>
        <w:rPr>
          <w:spacing w:val="-3"/>
        </w:rPr>
        <w:t xml:space="preserve"> </w:t>
      </w:r>
      <w:r>
        <w:t>it</w:t>
      </w:r>
      <w:r>
        <w:rPr>
          <w:spacing w:val="-3"/>
        </w:rPr>
        <w:t xml:space="preserve"> </w:t>
      </w:r>
      <w:r>
        <w:t>deems</w:t>
      </w:r>
      <w:r>
        <w:rPr>
          <w:spacing w:val="-3"/>
        </w:rPr>
        <w:t xml:space="preserve"> </w:t>
      </w:r>
      <w:r>
        <w:t>necessary,</w:t>
      </w:r>
      <w:r>
        <w:rPr>
          <w:spacing w:val="-4"/>
        </w:rPr>
        <w:t xml:space="preserve"> </w:t>
      </w:r>
      <w:r>
        <w:t>for</w:t>
      </w:r>
      <w:r>
        <w:rPr>
          <w:spacing w:val="-4"/>
        </w:rPr>
        <w:t xml:space="preserve"> </w:t>
      </w:r>
      <w:r>
        <w:t>the</w:t>
      </w:r>
      <w:r>
        <w:rPr>
          <w:spacing w:val="-3"/>
        </w:rPr>
        <w:t xml:space="preserve"> </w:t>
      </w:r>
      <w:r>
        <w:t>proper</w:t>
      </w:r>
      <w:r>
        <w:rPr>
          <w:spacing w:val="-3"/>
        </w:rPr>
        <w:t xml:space="preserve"> </w:t>
      </w:r>
      <w:r>
        <w:t>completion</w:t>
      </w:r>
      <w:r>
        <w:rPr>
          <w:spacing w:val="-3"/>
        </w:rPr>
        <w:t xml:space="preserve"> </w:t>
      </w:r>
      <w:r>
        <w:t>of</w:t>
      </w:r>
      <w:r>
        <w:rPr>
          <w:spacing w:val="-3"/>
        </w:rPr>
        <w:t xml:space="preserve"> </w:t>
      </w:r>
      <w:r>
        <w:t>the PROJECT by the CONSULTANT in connection with PROJECT and with implementation of the PROJECT. Those changes are hereinafter referred to as “TASK ORDERS”. TASK ORDERS shall be authorized and issued by COUNTY's Director of Public Works. TASK ORDERS shall constitute a supplement to this AGREEMENT.</w:t>
      </w:r>
    </w:p>
    <w:p w14:paraId="4FC916E5" w14:textId="77777777" w:rsidR="00D10AC4" w:rsidRDefault="009B3221" w:rsidP="00804ACF">
      <w:pPr>
        <w:pStyle w:val="ListParagraph"/>
        <w:numPr>
          <w:ilvl w:val="1"/>
          <w:numId w:val="1"/>
        </w:numPr>
        <w:tabs>
          <w:tab w:val="left" w:pos="440"/>
          <w:tab w:val="left" w:pos="442"/>
        </w:tabs>
        <w:spacing w:line="286" w:lineRule="auto"/>
        <w:ind w:left="446" w:right="274" w:hanging="331"/>
      </w:pPr>
      <w:r>
        <w:t xml:space="preserve">Each TASK ORDER shall list the scope of altered or additional Services and/or Tasks to be performed, state the time period within which the altered or additional work is to be completed, delineate any special conditions, state the compensation in accordance with the personnel wage rate </w:t>
      </w:r>
    </w:p>
    <w:p w14:paraId="4DAE5AD9" w14:textId="65DB2659" w:rsidR="00FB7FE2" w:rsidRDefault="009B3221" w:rsidP="00D10AC4">
      <w:pPr>
        <w:pStyle w:val="ListParagraph"/>
        <w:tabs>
          <w:tab w:val="left" w:pos="440"/>
          <w:tab w:val="left" w:pos="442"/>
        </w:tabs>
        <w:spacing w:line="286" w:lineRule="auto"/>
        <w:ind w:left="446" w:right="274" w:firstLine="0"/>
      </w:pPr>
      <w:r>
        <w:t>sheets</w:t>
      </w:r>
      <w:r>
        <w:rPr>
          <w:spacing w:val="-3"/>
        </w:rPr>
        <w:t xml:space="preserve"> </w:t>
      </w:r>
      <w:r>
        <w:t>and</w:t>
      </w:r>
      <w:r>
        <w:rPr>
          <w:spacing w:val="-4"/>
        </w:rPr>
        <w:t xml:space="preserve"> </w:t>
      </w:r>
      <w:r>
        <w:t>other</w:t>
      </w:r>
      <w:r>
        <w:rPr>
          <w:spacing w:val="-3"/>
        </w:rPr>
        <w:t xml:space="preserve"> </w:t>
      </w:r>
      <w:r>
        <w:t>costs</w:t>
      </w:r>
      <w:r>
        <w:rPr>
          <w:spacing w:val="-4"/>
        </w:rPr>
        <w:t xml:space="preserve"> </w:t>
      </w:r>
      <w:r>
        <w:t>set</w:t>
      </w:r>
      <w:r>
        <w:rPr>
          <w:spacing w:val="-3"/>
        </w:rPr>
        <w:t xml:space="preserve"> </w:t>
      </w:r>
      <w:r>
        <w:t>forth</w:t>
      </w:r>
      <w:r>
        <w:rPr>
          <w:spacing w:val="-3"/>
        </w:rPr>
        <w:t xml:space="preserve"> </w:t>
      </w:r>
      <w:r>
        <w:t>in</w:t>
      </w:r>
      <w:r>
        <w:rPr>
          <w:spacing w:val="-3"/>
        </w:rPr>
        <w:t xml:space="preserve"> </w:t>
      </w:r>
      <w:r>
        <w:t>the</w:t>
      </w:r>
      <w:r>
        <w:rPr>
          <w:spacing w:val="-3"/>
        </w:rPr>
        <w:t xml:space="preserve"> </w:t>
      </w:r>
      <w:r>
        <w:t>COST</w:t>
      </w:r>
      <w:r>
        <w:rPr>
          <w:spacing w:val="-3"/>
        </w:rPr>
        <w:t xml:space="preserve"> </w:t>
      </w:r>
      <w:r>
        <w:t>PROPOSAL</w:t>
      </w:r>
      <w:r>
        <w:rPr>
          <w:spacing w:val="-3"/>
        </w:rPr>
        <w:t xml:space="preserve"> </w:t>
      </w:r>
      <w:r>
        <w:t>(</w:t>
      </w:r>
      <w:r>
        <w:rPr>
          <w:b/>
        </w:rPr>
        <w:t>Exhibit</w:t>
      </w:r>
      <w:r>
        <w:rPr>
          <w:b/>
          <w:spacing w:val="-3"/>
        </w:rPr>
        <w:t xml:space="preserve"> </w:t>
      </w:r>
      <w:r>
        <w:rPr>
          <w:b/>
        </w:rPr>
        <w:t>C</w:t>
      </w:r>
      <w:r>
        <w:rPr>
          <w:b/>
          <w:spacing w:val="-4"/>
        </w:rPr>
        <w:t xml:space="preserve"> </w:t>
      </w:r>
      <w:r>
        <w:t>hereto),</w:t>
      </w:r>
      <w:r>
        <w:rPr>
          <w:spacing w:val="-3"/>
        </w:rPr>
        <w:t xml:space="preserve"> </w:t>
      </w:r>
      <w:r>
        <w:t>include</w:t>
      </w:r>
      <w:r>
        <w:rPr>
          <w:spacing w:val="-3"/>
        </w:rPr>
        <w:t xml:space="preserve"> </w:t>
      </w:r>
      <w:r>
        <w:t>support</w:t>
      </w:r>
      <w:r>
        <w:rPr>
          <w:spacing w:val="-3"/>
        </w:rPr>
        <w:t xml:space="preserve"> </w:t>
      </w:r>
      <w:r>
        <w:t>data</w:t>
      </w:r>
      <w:r>
        <w:rPr>
          <w:spacing w:val="-3"/>
        </w:rPr>
        <w:t xml:space="preserve"> </w:t>
      </w:r>
      <w:r>
        <w:t>for work effort and cost detail, and authorize CONSULTANT to proceed with the Services and/or Tasks</w:t>
      </w:r>
    </w:p>
    <w:p w14:paraId="12B8AA7D" w14:textId="77777777" w:rsidR="00FB7FE2" w:rsidRDefault="009B3221">
      <w:pPr>
        <w:pStyle w:val="BodyText"/>
        <w:spacing w:before="63" w:line="285" w:lineRule="auto"/>
        <w:ind w:left="442" w:right="105"/>
      </w:pPr>
      <w:r>
        <w:lastRenderedPageBreak/>
        <w:t>detailed in the TASK ORDER. When compensation for a Task is subject to adjustment under the provisions</w:t>
      </w:r>
      <w:r>
        <w:rPr>
          <w:spacing w:val="-4"/>
        </w:rPr>
        <w:t xml:space="preserve"> </w:t>
      </w:r>
      <w:r>
        <w:t>of</w:t>
      </w:r>
      <w:r>
        <w:rPr>
          <w:spacing w:val="-4"/>
        </w:rPr>
        <w:t xml:space="preserve"> </w:t>
      </w:r>
      <w:r>
        <w:t>this</w:t>
      </w:r>
      <w:r>
        <w:rPr>
          <w:spacing w:val="-4"/>
        </w:rPr>
        <w:t xml:space="preserve"> </w:t>
      </w:r>
      <w:r>
        <w:t>section,</w:t>
      </w:r>
      <w:r>
        <w:rPr>
          <w:spacing w:val="-4"/>
        </w:rPr>
        <w:t xml:space="preserve"> </w:t>
      </w:r>
      <w:r>
        <w:t>CONSULTANT</w:t>
      </w:r>
      <w:r>
        <w:rPr>
          <w:spacing w:val="-4"/>
        </w:rPr>
        <w:t xml:space="preserve"> </w:t>
      </w:r>
      <w:r>
        <w:t>shall</w:t>
      </w:r>
      <w:r>
        <w:rPr>
          <w:spacing w:val="-4"/>
        </w:rPr>
        <w:t xml:space="preserve"> </w:t>
      </w:r>
      <w:r>
        <w:t>promptly</w:t>
      </w:r>
      <w:r>
        <w:rPr>
          <w:spacing w:val="-4"/>
        </w:rPr>
        <w:t xml:space="preserve"> </w:t>
      </w:r>
      <w:r>
        <w:t>furnish</w:t>
      </w:r>
      <w:r>
        <w:rPr>
          <w:spacing w:val="-4"/>
        </w:rPr>
        <w:t xml:space="preserve"> </w:t>
      </w:r>
      <w:r>
        <w:t>the</w:t>
      </w:r>
      <w:r>
        <w:rPr>
          <w:spacing w:val="-4"/>
        </w:rPr>
        <w:t xml:space="preserve"> </w:t>
      </w:r>
      <w:r>
        <w:t>authorized</w:t>
      </w:r>
      <w:r>
        <w:rPr>
          <w:spacing w:val="-4"/>
        </w:rPr>
        <w:t xml:space="preserve"> </w:t>
      </w:r>
      <w:r>
        <w:t>COUNTY</w:t>
      </w:r>
      <w:r>
        <w:rPr>
          <w:spacing w:val="-4"/>
        </w:rPr>
        <w:t xml:space="preserve"> </w:t>
      </w:r>
      <w:r>
        <w:t>official</w:t>
      </w:r>
      <w:r>
        <w:rPr>
          <w:spacing w:val="-4"/>
        </w:rPr>
        <w:t xml:space="preserve"> </w:t>
      </w:r>
      <w:r>
        <w:t>with adequate cost data for such Task.</w:t>
      </w:r>
    </w:p>
    <w:p w14:paraId="51712DE3" w14:textId="77777777" w:rsidR="00FB7FE2" w:rsidRDefault="009B3221">
      <w:pPr>
        <w:pStyle w:val="ListParagraph"/>
        <w:numPr>
          <w:ilvl w:val="1"/>
          <w:numId w:val="1"/>
        </w:numPr>
        <w:tabs>
          <w:tab w:val="left" w:pos="442"/>
        </w:tabs>
        <w:spacing w:line="285" w:lineRule="auto"/>
        <w:ind w:right="820"/>
        <w:jc w:val="both"/>
      </w:pPr>
      <w:r>
        <w:t>CONSULTANT</w:t>
      </w:r>
      <w:r>
        <w:rPr>
          <w:spacing w:val="-1"/>
        </w:rPr>
        <w:t xml:space="preserve"> </w:t>
      </w:r>
      <w:r>
        <w:t>shall</w:t>
      </w:r>
      <w:r>
        <w:rPr>
          <w:spacing w:val="-1"/>
        </w:rPr>
        <w:t xml:space="preserve"> </w:t>
      </w:r>
      <w:r>
        <w:t>perform</w:t>
      </w:r>
      <w:r>
        <w:rPr>
          <w:spacing w:val="-1"/>
        </w:rPr>
        <w:t xml:space="preserve"> </w:t>
      </w:r>
      <w:r>
        <w:t>altered</w:t>
      </w:r>
      <w:r>
        <w:rPr>
          <w:spacing w:val="-1"/>
        </w:rPr>
        <w:t xml:space="preserve"> </w:t>
      </w:r>
      <w:r>
        <w:t>or</w:t>
      </w:r>
      <w:r>
        <w:rPr>
          <w:spacing w:val="-1"/>
        </w:rPr>
        <w:t xml:space="preserve"> </w:t>
      </w:r>
      <w:r>
        <w:t>additional</w:t>
      </w:r>
      <w:r>
        <w:rPr>
          <w:spacing w:val="-1"/>
        </w:rPr>
        <w:t xml:space="preserve"> </w:t>
      </w:r>
      <w:r>
        <w:t>Services</w:t>
      </w:r>
      <w:r>
        <w:rPr>
          <w:spacing w:val="-1"/>
        </w:rPr>
        <w:t xml:space="preserve"> </w:t>
      </w:r>
      <w:r>
        <w:t>as</w:t>
      </w:r>
      <w:r>
        <w:rPr>
          <w:spacing w:val="-1"/>
        </w:rPr>
        <w:t xml:space="preserve"> </w:t>
      </w:r>
      <w:r>
        <w:t>requested</w:t>
      </w:r>
      <w:r>
        <w:rPr>
          <w:spacing w:val="-2"/>
        </w:rPr>
        <w:t xml:space="preserve"> </w:t>
      </w:r>
      <w:r>
        <w:t>by</w:t>
      </w:r>
      <w:r>
        <w:rPr>
          <w:spacing w:val="-1"/>
        </w:rPr>
        <w:t xml:space="preserve"> </w:t>
      </w:r>
      <w:r>
        <w:t>COUNTY</w:t>
      </w:r>
      <w:r>
        <w:rPr>
          <w:spacing w:val="-1"/>
        </w:rPr>
        <w:t xml:space="preserve"> </w:t>
      </w:r>
      <w:r>
        <w:t>only</w:t>
      </w:r>
      <w:r>
        <w:rPr>
          <w:spacing w:val="-1"/>
        </w:rPr>
        <w:t xml:space="preserve"> </w:t>
      </w:r>
      <w:r>
        <w:t>after receipt</w:t>
      </w:r>
      <w:r>
        <w:rPr>
          <w:spacing w:val="-3"/>
        </w:rPr>
        <w:t xml:space="preserve"> </w:t>
      </w:r>
      <w:r>
        <w:t>of</w:t>
      </w:r>
      <w:r>
        <w:rPr>
          <w:spacing w:val="-3"/>
        </w:rPr>
        <w:t xml:space="preserve"> </w:t>
      </w:r>
      <w:r>
        <w:t>a</w:t>
      </w:r>
      <w:r>
        <w:rPr>
          <w:spacing w:val="-4"/>
        </w:rPr>
        <w:t xml:space="preserve"> </w:t>
      </w:r>
      <w:r>
        <w:t>TASK</w:t>
      </w:r>
      <w:r>
        <w:rPr>
          <w:spacing w:val="-3"/>
        </w:rPr>
        <w:t xml:space="preserve"> </w:t>
      </w:r>
      <w:r>
        <w:t>ORDER</w:t>
      </w:r>
      <w:r>
        <w:rPr>
          <w:spacing w:val="-3"/>
        </w:rPr>
        <w:t xml:space="preserve"> </w:t>
      </w:r>
      <w:r>
        <w:t>from</w:t>
      </w:r>
      <w:r>
        <w:rPr>
          <w:spacing w:val="-2"/>
        </w:rPr>
        <w:t xml:space="preserve"> </w:t>
      </w:r>
      <w:r>
        <w:t>COUNTY</w:t>
      </w:r>
      <w:r>
        <w:rPr>
          <w:spacing w:val="-3"/>
        </w:rPr>
        <w:t xml:space="preserve"> </w:t>
      </w:r>
      <w:r>
        <w:t>executed</w:t>
      </w:r>
      <w:r>
        <w:rPr>
          <w:spacing w:val="-3"/>
        </w:rPr>
        <w:t xml:space="preserve"> </w:t>
      </w:r>
      <w:r>
        <w:t>and</w:t>
      </w:r>
      <w:r>
        <w:rPr>
          <w:spacing w:val="-3"/>
        </w:rPr>
        <w:t xml:space="preserve"> </w:t>
      </w:r>
      <w:r>
        <w:t>signed</w:t>
      </w:r>
      <w:r>
        <w:rPr>
          <w:spacing w:val="-3"/>
        </w:rPr>
        <w:t xml:space="preserve"> </w:t>
      </w:r>
      <w:r>
        <w:t>by</w:t>
      </w:r>
      <w:r>
        <w:rPr>
          <w:spacing w:val="-3"/>
        </w:rPr>
        <w:t xml:space="preserve"> </w:t>
      </w:r>
      <w:r>
        <w:t>COUNTY's</w:t>
      </w:r>
      <w:r>
        <w:rPr>
          <w:spacing w:val="-3"/>
        </w:rPr>
        <w:t xml:space="preserve"> </w:t>
      </w:r>
      <w:r>
        <w:t>Director</w:t>
      </w:r>
      <w:r>
        <w:rPr>
          <w:spacing w:val="-3"/>
        </w:rPr>
        <w:t xml:space="preserve"> </w:t>
      </w:r>
      <w:r>
        <w:t>of</w:t>
      </w:r>
      <w:r>
        <w:rPr>
          <w:spacing w:val="-3"/>
        </w:rPr>
        <w:t xml:space="preserve"> </w:t>
      </w:r>
      <w:r>
        <w:t>Public Works and CONSULTANT.</w:t>
      </w:r>
    </w:p>
    <w:p w14:paraId="7DFA4B4E" w14:textId="77777777" w:rsidR="00FB7FE2" w:rsidRDefault="00FB7FE2">
      <w:pPr>
        <w:pStyle w:val="BodyText"/>
        <w:spacing w:before="40"/>
      </w:pPr>
    </w:p>
    <w:p w14:paraId="0627FA7B" w14:textId="20E8B010" w:rsidR="00FB7FE2" w:rsidRDefault="000A1FBD" w:rsidP="008C3804">
      <w:pPr>
        <w:pStyle w:val="Heading1"/>
        <w:tabs>
          <w:tab w:val="left" w:pos="289"/>
        </w:tabs>
        <w:ind w:left="167" w:hanging="77"/>
        <w:rPr>
          <w:u w:val="none"/>
        </w:rPr>
      </w:pPr>
      <w:r>
        <w:rPr>
          <w:spacing w:val="-1"/>
          <w:u w:val="thick"/>
        </w:rPr>
        <w:t>II</w:t>
      </w:r>
      <w:r w:rsidR="009B3221">
        <w:rPr>
          <w:spacing w:val="-1"/>
          <w:u w:val="thick"/>
        </w:rPr>
        <w:t xml:space="preserve"> </w:t>
      </w:r>
      <w:r w:rsidR="009B3221">
        <w:rPr>
          <w:u w:val="thick"/>
        </w:rPr>
        <w:t>–</w:t>
      </w:r>
      <w:r w:rsidR="009B3221">
        <w:rPr>
          <w:spacing w:val="-1"/>
          <w:u w:val="thick"/>
        </w:rPr>
        <w:t xml:space="preserve"> </w:t>
      </w:r>
      <w:r w:rsidR="009B3221">
        <w:rPr>
          <w:spacing w:val="-2"/>
          <w:u w:val="thick"/>
        </w:rPr>
        <w:t>SCHEDULE</w:t>
      </w:r>
    </w:p>
    <w:p w14:paraId="46C0FFFF" w14:textId="76954E5D" w:rsidR="00FB7FE2" w:rsidRDefault="009B3221" w:rsidP="000A1FBD">
      <w:pPr>
        <w:pStyle w:val="ListParagraph"/>
        <w:numPr>
          <w:ilvl w:val="0"/>
          <w:numId w:val="3"/>
        </w:numPr>
        <w:tabs>
          <w:tab w:val="left" w:pos="550"/>
          <w:tab w:val="left" w:pos="553"/>
          <w:tab w:val="left" w:pos="5207"/>
          <w:tab w:val="left" w:pos="5927"/>
        </w:tabs>
        <w:spacing w:before="47" w:line="285" w:lineRule="auto"/>
        <w:ind w:right="321"/>
      </w:pPr>
      <w:r>
        <w:t>This AGREEMENT shall go into effect on</w:t>
      </w:r>
      <w:r w:rsidR="00554EAC">
        <w:rPr>
          <w:u w:val="single"/>
        </w:rPr>
        <w:tab/>
      </w:r>
      <w:r w:rsidR="00554EAC">
        <w:rPr>
          <w:u w:val="single"/>
        </w:rPr>
        <w:tab/>
      </w:r>
      <w:r>
        <w:rPr>
          <w:u w:val="single"/>
        </w:rPr>
        <w:t>,</w:t>
      </w:r>
      <w:r>
        <w:t xml:space="preserve"> contingent upon approval by COUNTY, and CONSULTANT</w:t>
      </w:r>
      <w:r>
        <w:rPr>
          <w:spacing w:val="-3"/>
        </w:rPr>
        <w:t xml:space="preserve"> </w:t>
      </w:r>
      <w:r>
        <w:t>shall</w:t>
      </w:r>
      <w:r>
        <w:rPr>
          <w:spacing w:val="-3"/>
        </w:rPr>
        <w:t xml:space="preserve"> </w:t>
      </w:r>
      <w:r>
        <w:t>commence</w:t>
      </w:r>
      <w:r>
        <w:rPr>
          <w:spacing w:val="-3"/>
        </w:rPr>
        <w:t xml:space="preserve"> </w:t>
      </w:r>
      <w:r w:rsidR="006430CD">
        <w:t>W</w:t>
      </w:r>
      <w:r>
        <w:t>ork</w:t>
      </w:r>
      <w:r>
        <w:rPr>
          <w:spacing w:val="-3"/>
        </w:rPr>
        <w:t xml:space="preserve"> </w:t>
      </w:r>
      <w:r>
        <w:t>after</w:t>
      </w:r>
      <w:r>
        <w:rPr>
          <w:spacing w:val="-3"/>
        </w:rPr>
        <w:t xml:space="preserve"> </w:t>
      </w:r>
      <w:r>
        <w:t>receipt</w:t>
      </w:r>
      <w:r>
        <w:rPr>
          <w:spacing w:val="-3"/>
        </w:rPr>
        <w:t xml:space="preserve"> </w:t>
      </w:r>
      <w:r>
        <w:t>of</w:t>
      </w:r>
      <w:r>
        <w:rPr>
          <w:spacing w:val="-3"/>
        </w:rPr>
        <w:t xml:space="preserve"> </w:t>
      </w:r>
      <w:r>
        <w:t>notification</w:t>
      </w:r>
      <w:r>
        <w:rPr>
          <w:spacing w:val="-3"/>
        </w:rPr>
        <w:t xml:space="preserve"> </w:t>
      </w:r>
      <w:r>
        <w:t>to</w:t>
      </w:r>
      <w:r>
        <w:rPr>
          <w:spacing w:val="-3"/>
        </w:rPr>
        <w:t xml:space="preserve"> </w:t>
      </w:r>
      <w:r>
        <w:t>proceed</w:t>
      </w:r>
      <w:r>
        <w:rPr>
          <w:spacing w:val="-3"/>
        </w:rPr>
        <w:t xml:space="preserve"> </w:t>
      </w:r>
      <w:r>
        <w:t>by</w:t>
      </w:r>
      <w:r>
        <w:rPr>
          <w:spacing w:val="-3"/>
        </w:rPr>
        <w:t xml:space="preserve"> </w:t>
      </w:r>
      <w:r>
        <w:t>COUNTY’S</w:t>
      </w:r>
      <w:r>
        <w:rPr>
          <w:spacing w:val="-3"/>
        </w:rPr>
        <w:t xml:space="preserve"> </w:t>
      </w:r>
      <w:r>
        <w:t>Contract Administrator. The AGREEMENT shall end on</w:t>
      </w:r>
      <w:r w:rsidR="00554EAC">
        <w:rPr>
          <w:b/>
          <w:u w:val="thick"/>
        </w:rPr>
        <w:tab/>
      </w:r>
      <w:r w:rsidR="00554EAC">
        <w:rPr>
          <w:b/>
          <w:u w:val="thick"/>
        </w:rPr>
        <w:tab/>
      </w:r>
      <w:r w:rsidR="00554EAC">
        <w:rPr>
          <w:b/>
          <w:u w:val="thick"/>
        </w:rPr>
        <w:tab/>
      </w:r>
      <w:r>
        <w:rPr>
          <w:b/>
          <w:u w:val="thick"/>
        </w:rPr>
        <w:t>,</w:t>
      </w:r>
      <w:r>
        <w:rPr>
          <w:b/>
        </w:rPr>
        <w:t xml:space="preserve"> </w:t>
      </w:r>
      <w:r>
        <w:t>unless extended by written agreement.</w:t>
      </w:r>
    </w:p>
    <w:p w14:paraId="7529C621" w14:textId="77777777" w:rsidR="00FB7FE2" w:rsidRDefault="009B3221" w:rsidP="000A1FBD">
      <w:pPr>
        <w:pStyle w:val="ListParagraph"/>
        <w:numPr>
          <w:ilvl w:val="0"/>
          <w:numId w:val="3"/>
        </w:numPr>
        <w:tabs>
          <w:tab w:val="left" w:pos="550"/>
          <w:tab w:val="left" w:pos="553"/>
        </w:tabs>
        <w:spacing w:line="285" w:lineRule="auto"/>
        <w:ind w:right="236"/>
      </w:pPr>
      <w:r>
        <w:t>CONSULTANT is advised that any recommendation for contract award is not binding on COUNTY until</w:t>
      </w:r>
      <w:r>
        <w:rPr>
          <w:spacing w:val="-3"/>
        </w:rPr>
        <w:t xml:space="preserve"> </w:t>
      </w:r>
      <w:r>
        <w:t>this</w:t>
      </w:r>
      <w:r>
        <w:rPr>
          <w:spacing w:val="-3"/>
        </w:rPr>
        <w:t xml:space="preserve"> </w:t>
      </w:r>
      <w:r>
        <w:t>AGREEMENT</w:t>
      </w:r>
      <w:r>
        <w:rPr>
          <w:spacing w:val="-3"/>
        </w:rPr>
        <w:t xml:space="preserve"> </w:t>
      </w:r>
      <w:r>
        <w:t>is</w:t>
      </w:r>
      <w:r>
        <w:rPr>
          <w:spacing w:val="-3"/>
        </w:rPr>
        <w:t xml:space="preserve"> </w:t>
      </w:r>
      <w:r>
        <w:t>fully</w:t>
      </w:r>
      <w:r>
        <w:rPr>
          <w:spacing w:val="-3"/>
        </w:rPr>
        <w:t xml:space="preserve"> </w:t>
      </w:r>
      <w:r>
        <w:t>executed</w:t>
      </w:r>
      <w:r>
        <w:rPr>
          <w:spacing w:val="-3"/>
        </w:rPr>
        <w:t xml:space="preserve"> </w:t>
      </w:r>
      <w:r>
        <w:t>and</w:t>
      </w:r>
      <w:r>
        <w:rPr>
          <w:spacing w:val="-3"/>
        </w:rPr>
        <w:t xml:space="preserve"> </w:t>
      </w:r>
      <w:r>
        <w:t>approved</w:t>
      </w:r>
      <w:r>
        <w:rPr>
          <w:spacing w:val="-3"/>
        </w:rPr>
        <w:t xml:space="preserve"> </w:t>
      </w:r>
      <w:r>
        <w:t>by</w:t>
      </w:r>
      <w:r>
        <w:rPr>
          <w:spacing w:val="-3"/>
        </w:rPr>
        <w:t xml:space="preserve"> </w:t>
      </w:r>
      <w:r>
        <w:t>San</w:t>
      </w:r>
      <w:r>
        <w:rPr>
          <w:spacing w:val="-3"/>
        </w:rPr>
        <w:t xml:space="preserve"> </w:t>
      </w:r>
      <w:r>
        <w:t>Joaquin</w:t>
      </w:r>
      <w:r>
        <w:rPr>
          <w:spacing w:val="-3"/>
        </w:rPr>
        <w:t xml:space="preserve"> </w:t>
      </w:r>
      <w:r>
        <w:t>County</w:t>
      </w:r>
      <w:r>
        <w:rPr>
          <w:spacing w:val="-3"/>
        </w:rPr>
        <w:t xml:space="preserve"> </w:t>
      </w:r>
      <w:r>
        <w:t>Board</w:t>
      </w:r>
      <w:r>
        <w:rPr>
          <w:spacing w:val="-3"/>
        </w:rPr>
        <w:t xml:space="preserve"> </w:t>
      </w:r>
      <w:r>
        <w:t>of</w:t>
      </w:r>
      <w:r>
        <w:rPr>
          <w:spacing w:val="-3"/>
        </w:rPr>
        <w:t xml:space="preserve"> </w:t>
      </w:r>
      <w:r>
        <w:t>Supervisors.</w:t>
      </w:r>
    </w:p>
    <w:p w14:paraId="5EA2E0CA" w14:textId="77777777" w:rsidR="00FB7FE2" w:rsidRDefault="009B3221" w:rsidP="000A1FBD">
      <w:pPr>
        <w:pStyle w:val="ListParagraph"/>
        <w:numPr>
          <w:ilvl w:val="0"/>
          <w:numId w:val="3"/>
        </w:numPr>
        <w:tabs>
          <w:tab w:val="left" w:pos="550"/>
          <w:tab w:val="left" w:pos="553"/>
        </w:tabs>
        <w:spacing w:line="285" w:lineRule="auto"/>
        <w:ind w:right="240"/>
      </w:pPr>
      <w:r>
        <w:t>Tasks</w:t>
      </w:r>
      <w:r>
        <w:rPr>
          <w:spacing w:val="-3"/>
        </w:rPr>
        <w:t xml:space="preserve"> </w:t>
      </w:r>
      <w:r>
        <w:t>shown</w:t>
      </w:r>
      <w:r>
        <w:rPr>
          <w:spacing w:val="-3"/>
        </w:rPr>
        <w:t xml:space="preserve"> </w:t>
      </w:r>
      <w:r>
        <w:t>in</w:t>
      </w:r>
      <w:r>
        <w:rPr>
          <w:spacing w:val="-3"/>
        </w:rPr>
        <w:t xml:space="preserve"> </w:t>
      </w:r>
      <w:r>
        <w:t>the</w:t>
      </w:r>
      <w:r>
        <w:rPr>
          <w:spacing w:val="-3"/>
        </w:rPr>
        <w:t xml:space="preserve"> </w:t>
      </w:r>
      <w:r>
        <w:t>SCOPE</w:t>
      </w:r>
      <w:r>
        <w:rPr>
          <w:spacing w:val="-2"/>
        </w:rPr>
        <w:t xml:space="preserve"> </w:t>
      </w:r>
      <w:r>
        <w:t>OF</w:t>
      </w:r>
      <w:r>
        <w:rPr>
          <w:spacing w:val="-3"/>
        </w:rPr>
        <w:t xml:space="preserve"> </w:t>
      </w:r>
      <w:r>
        <w:t>WORK</w:t>
      </w:r>
      <w:r>
        <w:rPr>
          <w:spacing w:val="-3"/>
        </w:rPr>
        <w:t xml:space="preserve"> </w:t>
      </w:r>
      <w:r>
        <w:t>shall</w:t>
      </w:r>
      <w:r>
        <w:rPr>
          <w:spacing w:val="-3"/>
        </w:rPr>
        <w:t xml:space="preserve"> </w:t>
      </w:r>
      <w:r>
        <w:t>be</w:t>
      </w:r>
      <w:r>
        <w:rPr>
          <w:spacing w:val="-3"/>
        </w:rPr>
        <w:t xml:space="preserve"> </w:t>
      </w:r>
      <w:r>
        <w:t>performed</w:t>
      </w:r>
      <w:r>
        <w:rPr>
          <w:spacing w:val="-3"/>
        </w:rPr>
        <w:t xml:space="preserve"> </w:t>
      </w:r>
      <w:r>
        <w:t>by</w:t>
      </w:r>
      <w:r>
        <w:rPr>
          <w:spacing w:val="-3"/>
        </w:rPr>
        <w:t xml:space="preserve"> </w:t>
      </w:r>
      <w:r>
        <w:t>CONSULTANT</w:t>
      </w:r>
      <w:r>
        <w:rPr>
          <w:spacing w:val="-3"/>
        </w:rPr>
        <w:t xml:space="preserve"> </w:t>
      </w:r>
      <w:r>
        <w:t>in</w:t>
      </w:r>
      <w:r>
        <w:rPr>
          <w:spacing w:val="-3"/>
        </w:rPr>
        <w:t xml:space="preserve"> </w:t>
      </w:r>
      <w:r>
        <w:t>accordance</w:t>
      </w:r>
      <w:r>
        <w:rPr>
          <w:spacing w:val="-3"/>
        </w:rPr>
        <w:t xml:space="preserve"> </w:t>
      </w:r>
      <w:r>
        <w:t>with</w:t>
      </w:r>
      <w:r>
        <w:rPr>
          <w:spacing w:val="-3"/>
        </w:rPr>
        <w:t xml:space="preserve"> </w:t>
      </w:r>
      <w:r>
        <w:t xml:space="preserve">the estimated schedule listed in </w:t>
      </w:r>
      <w:r>
        <w:rPr>
          <w:b/>
        </w:rPr>
        <w:t xml:space="preserve">Exhibit “B,” </w:t>
      </w:r>
      <w:r>
        <w:t>which is attached hereto and incorporated herein by this reference, hereinafter referred to as “SCHEDULE.”</w:t>
      </w:r>
    </w:p>
    <w:p w14:paraId="29968884" w14:textId="77777777" w:rsidR="00FB7FE2" w:rsidRDefault="009B3221" w:rsidP="000A1FBD">
      <w:pPr>
        <w:pStyle w:val="ListParagraph"/>
        <w:numPr>
          <w:ilvl w:val="0"/>
          <w:numId w:val="3"/>
        </w:numPr>
        <w:tabs>
          <w:tab w:val="left" w:pos="550"/>
          <w:tab w:val="left" w:pos="553"/>
        </w:tabs>
        <w:spacing w:line="285" w:lineRule="auto"/>
        <w:ind w:right="210"/>
      </w:pPr>
      <w:r>
        <w:t>The SCHEDULE may be modified by the written consent of</w:t>
      </w:r>
      <w:r>
        <w:rPr>
          <w:spacing w:val="-1"/>
        </w:rPr>
        <w:t xml:space="preserve"> </w:t>
      </w:r>
      <w:r>
        <w:t>COUNTY, but only in the event that</w:t>
      </w:r>
      <w:r>
        <w:rPr>
          <w:spacing w:val="-1"/>
        </w:rPr>
        <w:t xml:space="preserve"> </w:t>
      </w:r>
      <w:r>
        <w:t>such modifications are necessary due to revisions in the SCOPE OF WORK caused by the COUNTY or other</w:t>
      </w:r>
      <w:r>
        <w:rPr>
          <w:spacing w:val="-3"/>
        </w:rPr>
        <w:t xml:space="preserve"> </w:t>
      </w:r>
      <w:r>
        <w:t>reviewing</w:t>
      </w:r>
      <w:r>
        <w:rPr>
          <w:spacing w:val="-3"/>
        </w:rPr>
        <w:t xml:space="preserve"> </w:t>
      </w:r>
      <w:r>
        <w:t>agency,</w:t>
      </w:r>
      <w:r>
        <w:rPr>
          <w:spacing w:val="-4"/>
        </w:rPr>
        <w:t xml:space="preserve"> </w:t>
      </w:r>
      <w:r>
        <w:t>or</w:t>
      </w:r>
      <w:r>
        <w:rPr>
          <w:spacing w:val="-3"/>
        </w:rPr>
        <w:t xml:space="preserve"> </w:t>
      </w:r>
      <w:r>
        <w:t>for</w:t>
      </w:r>
      <w:r>
        <w:rPr>
          <w:spacing w:val="-3"/>
        </w:rPr>
        <w:t xml:space="preserve"> </w:t>
      </w:r>
      <w:r>
        <w:t>other</w:t>
      </w:r>
      <w:r>
        <w:rPr>
          <w:spacing w:val="-3"/>
        </w:rPr>
        <w:t xml:space="preserve"> </w:t>
      </w:r>
      <w:r>
        <w:t>reasons</w:t>
      </w:r>
      <w:r>
        <w:rPr>
          <w:spacing w:val="-3"/>
        </w:rPr>
        <w:t xml:space="preserve"> </w:t>
      </w:r>
      <w:r>
        <w:t>beyond</w:t>
      </w:r>
      <w:r>
        <w:rPr>
          <w:spacing w:val="-3"/>
        </w:rPr>
        <w:t xml:space="preserve"> </w:t>
      </w:r>
      <w:r>
        <w:t>the</w:t>
      </w:r>
      <w:r>
        <w:rPr>
          <w:spacing w:val="-3"/>
        </w:rPr>
        <w:t xml:space="preserve"> </w:t>
      </w:r>
      <w:r>
        <w:t>reasonable</w:t>
      </w:r>
      <w:r>
        <w:rPr>
          <w:spacing w:val="-3"/>
        </w:rPr>
        <w:t xml:space="preserve"> </w:t>
      </w:r>
      <w:r>
        <w:t>control</w:t>
      </w:r>
      <w:r>
        <w:rPr>
          <w:spacing w:val="-3"/>
        </w:rPr>
        <w:t xml:space="preserve"> </w:t>
      </w:r>
      <w:r>
        <w:t>of</w:t>
      </w:r>
      <w:r>
        <w:rPr>
          <w:spacing w:val="-3"/>
        </w:rPr>
        <w:t xml:space="preserve"> </w:t>
      </w:r>
      <w:r>
        <w:t>CONSULTANT,</w:t>
      </w:r>
      <w:r>
        <w:rPr>
          <w:spacing w:val="-3"/>
        </w:rPr>
        <w:t xml:space="preserve"> </w:t>
      </w:r>
      <w:r>
        <w:t>or</w:t>
      </w:r>
      <w:r>
        <w:rPr>
          <w:spacing w:val="-3"/>
        </w:rPr>
        <w:t xml:space="preserve"> </w:t>
      </w:r>
      <w:r>
        <w:t>it</w:t>
      </w:r>
      <w:r>
        <w:rPr>
          <w:spacing w:val="-3"/>
        </w:rPr>
        <w:t xml:space="preserve"> </w:t>
      </w:r>
      <w:r>
        <w:t>is mutually agreed upon and a written request for modification by CONSULTANT is made at least twelve (12) weeks prior to the end of the SCHEDULE.</w:t>
      </w:r>
    </w:p>
    <w:p w14:paraId="0EFFEF59" w14:textId="77777777" w:rsidR="00FB7FE2" w:rsidRDefault="00FB7FE2">
      <w:pPr>
        <w:pStyle w:val="BodyText"/>
        <w:spacing w:before="34"/>
      </w:pPr>
    </w:p>
    <w:p w14:paraId="0B8DD013" w14:textId="47824A3A" w:rsidR="00FB7FE2" w:rsidRDefault="000A1FBD" w:rsidP="008C3804">
      <w:pPr>
        <w:pStyle w:val="Heading1"/>
        <w:tabs>
          <w:tab w:val="left" w:pos="350"/>
        </w:tabs>
        <w:ind w:left="167" w:hanging="77"/>
        <w:rPr>
          <w:u w:val="none"/>
        </w:rPr>
      </w:pPr>
      <w:r>
        <w:rPr>
          <w:spacing w:val="-6"/>
          <w:u w:val="thick"/>
        </w:rPr>
        <w:t>III</w:t>
      </w:r>
      <w:r w:rsidR="009B3221">
        <w:rPr>
          <w:spacing w:val="-6"/>
          <w:u w:val="thick"/>
        </w:rPr>
        <w:t xml:space="preserve"> </w:t>
      </w:r>
      <w:r w:rsidR="009B3221">
        <w:rPr>
          <w:u w:val="thick"/>
        </w:rPr>
        <w:t>–</w:t>
      </w:r>
      <w:r w:rsidR="009B3221">
        <w:rPr>
          <w:spacing w:val="-5"/>
          <w:u w:val="thick"/>
        </w:rPr>
        <w:t xml:space="preserve"> </w:t>
      </w:r>
      <w:r w:rsidR="009B3221">
        <w:rPr>
          <w:u w:val="thick"/>
        </w:rPr>
        <w:t>ALLOWABLE</w:t>
      </w:r>
      <w:r w:rsidR="009B3221">
        <w:rPr>
          <w:spacing w:val="-5"/>
          <w:u w:val="thick"/>
        </w:rPr>
        <w:t xml:space="preserve"> </w:t>
      </w:r>
      <w:r w:rsidR="009B3221">
        <w:rPr>
          <w:u w:val="thick"/>
        </w:rPr>
        <w:t>COSTS</w:t>
      </w:r>
      <w:r w:rsidR="009B3221">
        <w:rPr>
          <w:spacing w:val="-6"/>
          <w:u w:val="thick"/>
        </w:rPr>
        <w:t xml:space="preserve"> </w:t>
      </w:r>
      <w:r w:rsidR="009B3221">
        <w:rPr>
          <w:u w:val="thick"/>
        </w:rPr>
        <w:t>AND</w:t>
      </w:r>
      <w:r w:rsidR="009B3221">
        <w:rPr>
          <w:spacing w:val="-5"/>
          <w:u w:val="thick"/>
        </w:rPr>
        <w:t xml:space="preserve"> </w:t>
      </w:r>
      <w:r w:rsidR="009B3221">
        <w:rPr>
          <w:spacing w:val="-2"/>
          <w:u w:val="thick"/>
        </w:rPr>
        <w:t>PAYMENTS</w:t>
      </w:r>
    </w:p>
    <w:p w14:paraId="14842228" w14:textId="4E2194C1" w:rsidR="004F47E0" w:rsidRDefault="009B3221" w:rsidP="004F47E0">
      <w:pPr>
        <w:pStyle w:val="ListParagraph"/>
        <w:numPr>
          <w:ilvl w:val="0"/>
          <w:numId w:val="4"/>
        </w:numPr>
        <w:tabs>
          <w:tab w:val="left" w:pos="550"/>
          <w:tab w:val="left" w:pos="553"/>
        </w:tabs>
        <w:spacing w:before="47" w:line="285" w:lineRule="auto"/>
        <w:ind w:right="504"/>
      </w:pPr>
      <w:r>
        <w:t>The method of payment for this AGREEMENT will be based on actual cost plus a fixed fee. COUNTY</w:t>
      </w:r>
      <w:r>
        <w:rPr>
          <w:spacing w:val="-2"/>
        </w:rPr>
        <w:t xml:space="preserve"> </w:t>
      </w:r>
      <w:r>
        <w:t>will</w:t>
      </w:r>
      <w:r>
        <w:rPr>
          <w:spacing w:val="-2"/>
        </w:rPr>
        <w:t xml:space="preserve"> </w:t>
      </w:r>
      <w:r>
        <w:t>reimburse</w:t>
      </w:r>
      <w:r>
        <w:rPr>
          <w:spacing w:val="-7"/>
        </w:rPr>
        <w:t xml:space="preserve"> </w:t>
      </w:r>
      <w:r>
        <w:t>CONSULTANT for</w:t>
      </w:r>
      <w:r>
        <w:rPr>
          <w:spacing w:val="-2"/>
        </w:rPr>
        <w:t xml:space="preserve"> </w:t>
      </w:r>
      <w:r>
        <w:t>actual</w:t>
      </w:r>
      <w:r>
        <w:rPr>
          <w:spacing w:val="-6"/>
        </w:rPr>
        <w:t xml:space="preserve"> </w:t>
      </w:r>
      <w:r>
        <w:t>costs</w:t>
      </w:r>
      <w:r>
        <w:rPr>
          <w:spacing w:val="-3"/>
        </w:rPr>
        <w:t xml:space="preserve"> </w:t>
      </w:r>
      <w:r>
        <w:t>(including</w:t>
      </w:r>
      <w:r>
        <w:rPr>
          <w:spacing w:val="-1"/>
        </w:rPr>
        <w:t xml:space="preserve"> </w:t>
      </w:r>
      <w:r>
        <w:t>labor</w:t>
      </w:r>
      <w:r>
        <w:rPr>
          <w:spacing w:val="-1"/>
        </w:rPr>
        <w:t xml:space="preserve"> </w:t>
      </w:r>
      <w:r>
        <w:t>costs,</w:t>
      </w:r>
      <w:r>
        <w:rPr>
          <w:spacing w:val="-2"/>
        </w:rPr>
        <w:t xml:space="preserve"> </w:t>
      </w:r>
      <w:r>
        <w:t>employee</w:t>
      </w:r>
      <w:r>
        <w:rPr>
          <w:spacing w:val="-1"/>
        </w:rPr>
        <w:t xml:space="preserve"> </w:t>
      </w:r>
      <w:r>
        <w:t>benefits, travel, equipment rental costs, overhead and other direct costs) incurred by CONSULTANT in performance of the Work. CONSULTANT will not be reimbursed for actual costs that exceed the estimated</w:t>
      </w:r>
      <w:r>
        <w:rPr>
          <w:spacing w:val="-3"/>
        </w:rPr>
        <w:t xml:space="preserve"> </w:t>
      </w:r>
      <w:r>
        <w:t>wage</w:t>
      </w:r>
      <w:r>
        <w:rPr>
          <w:spacing w:val="-3"/>
        </w:rPr>
        <w:t xml:space="preserve"> </w:t>
      </w:r>
      <w:r>
        <w:t>rates,</w:t>
      </w:r>
      <w:r>
        <w:rPr>
          <w:spacing w:val="-3"/>
        </w:rPr>
        <w:t xml:space="preserve"> </w:t>
      </w:r>
      <w:r>
        <w:t>employee</w:t>
      </w:r>
      <w:r>
        <w:rPr>
          <w:spacing w:val="-3"/>
        </w:rPr>
        <w:t xml:space="preserve"> </w:t>
      </w:r>
      <w:r>
        <w:t>benefits,</w:t>
      </w:r>
      <w:r>
        <w:rPr>
          <w:spacing w:val="-3"/>
        </w:rPr>
        <w:t xml:space="preserve"> </w:t>
      </w:r>
      <w:r>
        <w:t>travel,</w:t>
      </w:r>
      <w:r>
        <w:rPr>
          <w:spacing w:val="-3"/>
        </w:rPr>
        <w:t xml:space="preserve"> </w:t>
      </w:r>
      <w:r>
        <w:t>equipment</w:t>
      </w:r>
      <w:r>
        <w:rPr>
          <w:spacing w:val="-3"/>
        </w:rPr>
        <w:t xml:space="preserve"> </w:t>
      </w:r>
      <w:r>
        <w:t>rental,</w:t>
      </w:r>
      <w:r>
        <w:rPr>
          <w:spacing w:val="-3"/>
        </w:rPr>
        <w:t xml:space="preserve"> </w:t>
      </w:r>
      <w:r>
        <w:t>overhead,</w:t>
      </w:r>
      <w:r>
        <w:rPr>
          <w:spacing w:val="-3"/>
        </w:rPr>
        <w:t xml:space="preserve"> </w:t>
      </w:r>
      <w:r>
        <w:t>and</w:t>
      </w:r>
      <w:r>
        <w:rPr>
          <w:spacing w:val="-3"/>
        </w:rPr>
        <w:t xml:space="preserve"> </w:t>
      </w:r>
      <w:r>
        <w:t>other</w:t>
      </w:r>
      <w:r>
        <w:rPr>
          <w:spacing w:val="-3"/>
        </w:rPr>
        <w:t xml:space="preserve"> </w:t>
      </w:r>
      <w:r>
        <w:t xml:space="preserve">estimated costs set forth in the approved CONSULTANT’S COST PROPOSAL as referenced and defined in </w:t>
      </w:r>
      <w:r>
        <w:rPr>
          <w:b/>
        </w:rPr>
        <w:t>Exhibit</w:t>
      </w:r>
      <w:r>
        <w:rPr>
          <w:b/>
          <w:spacing w:val="-3"/>
        </w:rPr>
        <w:t xml:space="preserve"> </w:t>
      </w:r>
      <w:r>
        <w:rPr>
          <w:b/>
        </w:rPr>
        <w:t>“C”,</w:t>
      </w:r>
      <w:r>
        <w:rPr>
          <w:b/>
          <w:spacing w:val="-4"/>
        </w:rPr>
        <w:t xml:space="preserve"> </w:t>
      </w:r>
      <w:r w:rsidR="00285197" w:rsidRPr="00F90E19">
        <w:rPr>
          <w:bCs/>
          <w:spacing w:val="-4"/>
        </w:rPr>
        <w:t>which is attached hereto, and incorporated herein by this reference</w:t>
      </w:r>
      <w:r w:rsidR="00285197">
        <w:rPr>
          <w:b/>
          <w:spacing w:val="-4"/>
        </w:rPr>
        <w:t xml:space="preserve">, </w:t>
      </w:r>
      <w:r>
        <w:t>unless</w:t>
      </w:r>
      <w:r>
        <w:rPr>
          <w:spacing w:val="-3"/>
        </w:rPr>
        <w:t xml:space="preserve"> </w:t>
      </w:r>
      <w:r>
        <w:t>additional</w:t>
      </w:r>
      <w:r>
        <w:rPr>
          <w:spacing w:val="-3"/>
        </w:rPr>
        <w:t xml:space="preserve"> </w:t>
      </w:r>
      <w:r>
        <w:t>reimbursement</w:t>
      </w:r>
      <w:r>
        <w:rPr>
          <w:spacing w:val="-3"/>
        </w:rPr>
        <w:t xml:space="preserve"> </w:t>
      </w:r>
      <w:r>
        <w:t>is</w:t>
      </w:r>
      <w:r>
        <w:rPr>
          <w:spacing w:val="-4"/>
        </w:rPr>
        <w:t xml:space="preserve"> </w:t>
      </w:r>
      <w:r>
        <w:t>provided</w:t>
      </w:r>
      <w:r>
        <w:rPr>
          <w:spacing w:val="-3"/>
        </w:rPr>
        <w:t xml:space="preserve"> </w:t>
      </w:r>
      <w:r>
        <w:t>for</w:t>
      </w:r>
      <w:r>
        <w:rPr>
          <w:spacing w:val="-4"/>
        </w:rPr>
        <w:t xml:space="preserve"> </w:t>
      </w:r>
      <w:r>
        <w:t>by</w:t>
      </w:r>
      <w:r>
        <w:rPr>
          <w:spacing w:val="-3"/>
        </w:rPr>
        <w:t xml:space="preserve"> </w:t>
      </w:r>
      <w:r>
        <w:t>contract</w:t>
      </w:r>
      <w:r>
        <w:rPr>
          <w:spacing w:val="-4"/>
        </w:rPr>
        <w:t xml:space="preserve"> </w:t>
      </w:r>
      <w:r>
        <w:t>amendment.</w:t>
      </w:r>
      <w:r>
        <w:rPr>
          <w:spacing w:val="-2"/>
        </w:rPr>
        <w:t xml:space="preserve"> </w:t>
      </w:r>
      <w:r>
        <w:t>In</w:t>
      </w:r>
      <w:r>
        <w:rPr>
          <w:spacing w:val="-3"/>
        </w:rPr>
        <w:t xml:space="preserve"> </w:t>
      </w:r>
      <w:r>
        <w:t>no</w:t>
      </w:r>
      <w:r>
        <w:rPr>
          <w:spacing w:val="-3"/>
        </w:rPr>
        <w:t xml:space="preserve"> </w:t>
      </w:r>
      <w:r>
        <w:t>event, will CONSULTANT be reimbursed</w:t>
      </w:r>
      <w:r>
        <w:rPr>
          <w:spacing w:val="-4"/>
        </w:rPr>
        <w:t xml:space="preserve"> </w:t>
      </w:r>
      <w:r>
        <w:t>for</w:t>
      </w:r>
      <w:r>
        <w:rPr>
          <w:spacing w:val="-2"/>
        </w:rPr>
        <w:t xml:space="preserve"> </w:t>
      </w:r>
      <w:r>
        <w:t>overhead</w:t>
      </w:r>
      <w:r>
        <w:rPr>
          <w:spacing w:val="-3"/>
        </w:rPr>
        <w:t xml:space="preserve"> </w:t>
      </w:r>
      <w:r>
        <w:t>costs at a</w:t>
      </w:r>
      <w:r>
        <w:rPr>
          <w:spacing w:val="-3"/>
        </w:rPr>
        <w:t xml:space="preserve"> </w:t>
      </w:r>
      <w:r>
        <w:t>rate</w:t>
      </w:r>
      <w:r>
        <w:rPr>
          <w:spacing w:val="-2"/>
        </w:rPr>
        <w:t xml:space="preserve"> </w:t>
      </w:r>
      <w:r>
        <w:t>that</w:t>
      </w:r>
      <w:r>
        <w:rPr>
          <w:spacing w:val="-1"/>
        </w:rPr>
        <w:t xml:space="preserve"> </w:t>
      </w:r>
      <w:r>
        <w:t>exceeds COUNTY’s approved overhead rate set forth in the COST PROPOSAL.</w:t>
      </w:r>
      <w:r>
        <w:rPr>
          <w:spacing w:val="80"/>
        </w:rPr>
        <w:t xml:space="preserve"> </w:t>
      </w:r>
      <w:r>
        <w:t>In the event, that COUNTY determines that a change to the Work from that specified in</w:t>
      </w:r>
      <w:r>
        <w:rPr>
          <w:spacing w:val="-1"/>
        </w:rPr>
        <w:t xml:space="preserve"> </w:t>
      </w:r>
      <w:r>
        <w:t>the</w:t>
      </w:r>
      <w:r>
        <w:rPr>
          <w:spacing w:val="-1"/>
        </w:rPr>
        <w:t xml:space="preserve"> </w:t>
      </w:r>
      <w:r>
        <w:t>COST</w:t>
      </w:r>
      <w:r>
        <w:rPr>
          <w:spacing w:val="-1"/>
        </w:rPr>
        <w:t xml:space="preserve"> </w:t>
      </w:r>
      <w:r>
        <w:t>PROPOSAL</w:t>
      </w:r>
      <w:r>
        <w:rPr>
          <w:spacing w:val="-1"/>
        </w:rPr>
        <w:t xml:space="preserve"> </w:t>
      </w:r>
      <w:r>
        <w:t>and AGREEMENT is</w:t>
      </w:r>
      <w:r>
        <w:rPr>
          <w:spacing w:val="-2"/>
        </w:rPr>
        <w:t xml:space="preserve"> </w:t>
      </w:r>
      <w:r>
        <w:t>required, the AGREEMENT time</w:t>
      </w:r>
      <w:r>
        <w:rPr>
          <w:spacing w:val="-1"/>
        </w:rPr>
        <w:t xml:space="preserve"> </w:t>
      </w:r>
      <w:r>
        <w:t>or actual costs reimbursable by COUNTY shall be adjusted by written agreement or task order to accommodate the changed Work. The maximum total cost as</w:t>
      </w:r>
      <w:r>
        <w:rPr>
          <w:spacing w:val="40"/>
        </w:rPr>
        <w:t xml:space="preserve"> </w:t>
      </w:r>
      <w:r>
        <w:t>specified in Paragraph “H” shall not be exceeded, unless authorized by written agreement.</w:t>
      </w:r>
    </w:p>
    <w:p w14:paraId="32EA6CFD" w14:textId="77777777" w:rsidR="00FB7FE2" w:rsidRDefault="009B3221" w:rsidP="000A1FBD">
      <w:pPr>
        <w:pStyle w:val="ListParagraph"/>
        <w:numPr>
          <w:ilvl w:val="0"/>
          <w:numId w:val="4"/>
        </w:numPr>
        <w:tabs>
          <w:tab w:val="left" w:pos="550"/>
        </w:tabs>
        <w:spacing w:line="239" w:lineRule="exact"/>
      </w:pPr>
      <w:r>
        <w:rPr>
          <w:spacing w:val="-2"/>
        </w:rPr>
        <w:t>In</w:t>
      </w:r>
      <w:r>
        <w:rPr>
          <w:spacing w:val="-14"/>
        </w:rPr>
        <w:t xml:space="preserve"> </w:t>
      </w:r>
      <w:r>
        <w:rPr>
          <w:spacing w:val="-2"/>
        </w:rPr>
        <w:t>addition</w:t>
      </w:r>
      <w:r>
        <w:rPr>
          <w:spacing w:val="-12"/>
        </w:rPr>
        <w:t xml:space="preserve"> </w:t>
      </w:r>
      <w:r>
        <w:rPr>
          <w:spacing w:val="-2"/>
        </w:rPr>
        <w:t>to</w:t>
      </w:r>
      <w:r>
        <w:rPr>
          <w:spacing w:val="-13"/>
        </w:rPr>
        <w:t xml:space="preserve"> </w:t>
      </w:r>
      <w:r>
        <w:rPr>
          <w:spacing w:val="-2"/>
        </w:rPr>
        <w:t>the</w:t>
      </w:r>
      <w:r>
        <w:rPr>
          <w:spacing w:val="-11"/>
        </w:rPr>
        <w:t xml:space="preserve"> </w:t>
      </w:r>
      <w:r>
        <w:rPr>
          <w:spacing w:val="-2"/>
        </w:rPr>
        <w:t>allowable</w:t>
      </w:r>
      <w:r>
        <w:rPr>
          <w:spacing w:val="-12"/>
        </w:rPr>
        <w:t xml:space="preserve"> </w:t>
      </w:r>
      <w:r>
        <w:rPr>
          <w:spacing w:val="-2"/>
        </w:rPr>
        <w:t>incurred</w:t>
      </w:r>
      <w:r>
        <w:rPr>
          <w:spacing w:val="-11"/>
        </w:rPr>
        <w:t xml:space="preserve"> </w:t>
      </w:r>
      <w:r>
        <w:rPr>
          <w:spacing w:val="-2"/>
        </w:rPr>
        <w:t>costs,</w:t>
      </w:r>
      <w:r>
        <w:rPr>
          <w:spacing w:val="-6"/>
        </w:rPr>
        <w:t xml:space="preserve"> </w:t>
      </w:r>
      <w:r>
        <w:rPr>
          <w:spacing w:val="-2"/>
        </w:rPr>
        <w:t>COUNTY</w:t>
      </w:r>
      <w:r>
        <w:rPr>
          <w:spacing w:val="-11"/>
        </w:rPr>
        <w:t xml:space="preserve"> </w:t>
      </w:r>
      <w:r>
        <w:rPr>
          <w:spacing w:val="-2"/>
        </w:rPr>
        <w:t>will</w:t>
      </w:r>
      <w:r>
        <w:rPr>
          <w:spacing w:val="-6"/>
        </w:rPr>
        <w:t xml:space="preserve"> </w:t>
      </w:r>
      <w:r>
        <w:rPr>
          <w:spacing w:val="-2"/>
        </w:rPr>
        <w:t>pay</w:t>
      </w:r>
      <w:r>
        <w:rPr>
          <w:spacing w:val="-8"/>
        </w:rPr>
        <w:t xml:space="preserve"> </w:t>
      </w:r>
      <w:r>
        <w:rPr>
          <w:spacing w:val="-2"/>
        </w:rPr>
        <w:t>CONSULTANT</w:t>
      </w:r>
      <w:r>
        <w:rPr>
          <w:spacing w:val="-8"/>
        </w:rPr>
        <w:t xml:space="preserve"> </w:t>
      </w:r>
      <w:r>
        <w:rPr>
          <w:spacing w:val="-2"/>
        </w:rPr>
        <w:t>a</w:t>
      </w:r>
      <w:r>
        <w:rPr>
          <w:spacing w:val="-8"/>
        </w:rPr>
        <w:t xml:space="preserve"> </w:t>
      </w:r>
      <w:r>
        <w:rPr>
          <w:spacing w:val="-2"/>
        </w:rPr>
        <w:t>fixed</w:t>
      </w:r>
      <w:r>
        <w:rPr>
          <w:spacing w:val="-11"/>
        </w:rPr>
        <w:t xml:space="preserve"> </w:t>
      </w:r>
      <w:r>
        <w:rPr>
          <w:spacing w:val="-5"/>
        </w:rPr>
        <w:t>fee</w:t>
      </w:r>
    </w:p>
    <w:p w14:paraId="5B3A8809" w14:textId="3B2BB84B" w:rsidR="005F6645" w:rsidRPr="00F90E19" w:rsidRDefault="009B3221" w:rsidP="005F6645">
      <w:pPr>
        <w:pStyle w:val="BodyText"/>
        <w:tabs>
          <w:tab w:val="left" w:pos="5208"/>
        </w:tabs>
        <w:spacing w:before="47" w:line="285" w:lineRule="auto"/>
        <w:ind w:left="555" w:right="565" w:hanging="3"/>
      </w:pPr>
      <w:r>
        <w:t xml:space="preserve">which shall not </w:t>
      </w:r>
      <w:r w:rsidRPr="003015A8">
        <w:t xml:space="preserve">exceed </w:t>
      </w:r>
      <w:r w:rsidR="00554EAC">
        <w:rPr>
          <w:b/>
          <w:bCs/>
          <w:u w:val="single"/>
        </w:rPr>
        <w:tab/>
        <w:t>$(</w:t>
      </w:r>
      <w:r w:rsidR="004F47E0" w:rsidRPr="00F90E19">
        <w:rPr>
          <w:b/>
          <w:bCs/>
          <w:u w:val="single"/>
        </w:rPr>
        <w:t>).</w:t>
      </w:r>
      <w:r w:rsidR="004F47E0">
        <w:rPr>
          <w:b/>
          <w:bCs/>
          <w:u w:val="single"/>
        </w:rPr>
        <w:t xml:space="preserve"> </w:t>
      </w:r>
      <w:r>
        <w:t>The fixed fee is nonadjustable for the term of the</w:t>
      </w:r>
      <w:r>
        <w:rPr>
          <w:spacing w:val="-3"/>
        </w:rPr>
        <w:t xml:space="preserve"> </w:t>
      </w:r>
      <w:r>
        <w:t>AGREEMENT,</w:t>
      </w:r>
      <w:r>
        <w:rPr>
          <w:spacing w:val="-3"/>
        </w:rPr>
        <w:t xml:space="preserve"> </w:t>
      </w:r>
      <w:r>
        <w:t>except</w:t>
      </w:r>
      <w:r>
        <w:rPr>
          <w:spacing w:val="-3"/>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w:t>
      </w:r>
      <w:r>
        <w:rPr>
          <w:spacing w:val="-3"/>
        </w:rPr>
        <w:t xml:space="preserve"> </w:t>
      </w:r>
      <w:r>
        <w:t>significant</w:t>
      </w:r>
      <w:r>
        <w:rPr>
          <w:spacing w:val="-3"/>
        </w:rPr>
        <w:t xml:space="preserve"> </w:t>
      </w:r>
      <w:r>
        <w:t>change</w:t>
      </w:r>
      <w:r>
        <w:rPr>
          <w:spacing w:val="-3"/>
        </w:rPr>
        <w:t xml:space="preserve"> </w:t>
      </w:r>
      <w:r>
        <w:t>in</w:t>
      </w:r>
      <w:r>
        <w:rPr>
          <w:spacing w:val="-3"/>
        </w:rPr>
        <w:t xml:space="preserve"> </w:t>
      </w:r>
      <w:r>
        <w:t>the</w:t>
      </w:r>
      <w:r>
        <w:rPr>
          <w:spacing w:val="-3"/>
        </w:rPr>
        <w:t xml:space="preserve"> </w:t>
      </w:r>
      <w:r>
        <w:t>SCOPE</w:t>
      </w:r>
      <w:r>
        <w:rPr>
          <w:spacing w:val="-6"/>
        </w:rPr>
        <w:t xml:space="preserve"> </w:t>
      </w:r>
      <w:r>
        <w:t>OF</w:t>
      </w:r>
      <w:r>
        <w:rPr>
          <w:spacing w:val="-3"/>
        </w:rPr>
        <w:t xml:space="preserve"> </w:t>
      </w:r>
      <w:r>
        <w:t>WORK</w:t>
      </w:r>
      <w:r>
        <w:rPr>
          <w:spacing w:val="-3"/>
        </w:rPr>
        <w:t xml:space="preserve"> </w:t>
      </w:r>
      <w:r>
        <w:t>and</w:t>
      </w:r>
      <w:r>
        <w:rPr>
          <w:spacing w:val="-3"/>
        </w:rPr>
        <w:t xml:space="preserve"> </w:t>
      </w:r>
      <w:r>
        <w:t>such adjustment is made by written agreement or task order.</w:t>
      </w:r>
    </w:p>
    <w:p w14:paraId="2961EF99" w14:textId="44076457" w:rsidR="000A1FBD" w:rsidRDefault="009B3221" w:rsidP="000A1FBD">
      <w:pPr>
        <w:pStyle w:val="ListParagraph"/>
        <w:numPr>
          <w:ilvl w:val="0"/>
          <w:numId w:val="4"/>
        </w:numPr>
        <w:tabs>
          <w:tab w:val="left" w:pos="550"/>
          <w:tab w:val="left" w:pos="553"/>
        </w:tabs>
        <w:spacing w:line="285" w:lineRule="auto"/>
        <w:ind w:right="924"/>
      </w:pPr>
      <w:r>
        <w:t>Reimbursement</w:t>
      </w:r>
      <w:r>
        <w:rPr>
          <w:spacing w:val="-15"/>
        </w:rPr>
        <w:t xml:space="preserve"> </w:t>
      </w:r>
      <w:r>
        <w:t>for</w:t>
      </w:r>
      <w:r>
        <w:rPr>
          <w:spacing w:val="-13"/>
        </w:rPr>
        <w:t xml:space="preserve"> </w:t>
      </w:r>
      <w:r>
        <w:t>transportation</w:t>
      </w:r>
      <w:r>
        <w:rPr>
          <w:spacing w:val="-13"/>
        </w:rPr>
        <w:t xml:space="preserve"> </w:t>
      </w:r>
      <w:r>
        <w:t>and</w:t>
      </w:r>
      <w:r>
        <w:rPr>
          <w:spacing w:val="-16"/>
        </w:rPr>
        <w:t xml:space="preserve"> </w:t>
      </w:r>
      <w:r>
        <w:t>subsistence</w:t>
      </w:r>
      <w:r>
        <w:rPr>
          <w:spacing w:val="-12"/>
        </w:rPr>
        <w:t xml:space="preserve"> </w:t>
      </w:r>
      <w:r>
        <w:t>costs</w:t>
      </w:r>
      <w:r>
        <w:rPr>
          <w:spacing w:val="-15"/>
        </w:rPr>
        <w:t xml:space="preserve"> </w:t>
      </w:r>
      <w:r>
        <w:t>shall</w:t>
      </w:r>
      <w:r>
        <w:rPr>
          <w:spacing w:val="-13"/>
        </w:rPr>
        <w:t xml:space="preserve"> </w:t>
      </w:r>
      <w:r>
        <w:t>not</w:t>
      </w:r>
      <w:r>
        <w:rPr>
          <w:spacing w:val="-10"/>
        </w:rPr>
        <w:t xml:space="preserve"> </w:t>
      </w:r>
      <w:r>
        <w:t>exceed</w:t>
      </w:r>
      <w:r>
        <w:rPr>
          <w:spacing w:val="-16"/>
        </w:rPr>
        <w:t xml:space="preserve"> </w:t>
      </w:r>
      <w:r>
        <w:t>the</w:t>
      </w:r>
      <w:r>
        <w:rPr>
          <w:spacing w:val="-13"/>
        </w:rPr>
        <w:t xml:space="preserve"> </w:t>
      </w:r>
      <w:r>
        <w:t>rates</w:t>
      </w:r>
      <w:r>
        <w:rPr>
          <w:spacing w:val="-14"/>
        </w:rPr>
        <w:t xml:space="preserve"> </w:t>
      </w:r>
      <w:r>
        <w:t>specified</w:t>
      </w:r>
      <w:r>
        <w:rPr>
          <w:spacing w:val="-3"/>
        </w:rPr>
        <w:t xml:space="preserve"> </w:t>
      </w:r>
      <w:r>
        <w:t>in the approved COST PROPOSAL attached hereto.</w:t>
      </w:r>
    </w:p>
    <w:p w14:paraId="7FD92E33" w14:textId="77777777" w:rsidR="00FB7FE2" w:rsidRDefault="009B3221" w:rsidP="000A1FBD">
      <w:pPr>
        <w:pStyle w:val="ListParagraph"/>
        <w:numPr>
          <w:ilvl w:val="0"/>
          <w:numId w:val="4"/>
        </w:numPr>
        <w:tabs>
          <w:tab w:val="left" w:pos="551"/>
          <w:tab w:val="left" w:pos="553"/>
        </w:tabs>
        <w:spacing w:before="63" w:line="285" w:lineRule="auto"/>
        <w:ind w:right="1741"/>
      </w:pPr>
      <w:r>
        <w:lastRenderedPageBreak/>
        <w:t>When milestone cost estimates are included in the approved COST PROPOSAL, CONSULTANT</w:t>
      </w:r>
      <w:r>
        <w:rPr>
          <w:spacing w:val="-16"/>
        </w:rPr>
        <w:t xml:space="preserve"> </w:t>
      </w:r>
      <w:r>
        <w:t>shall</w:t>
      </w:r>
      <w:r>
        <w:rPr>
          <w:spacing w:val="-14"/>
        </w:rPr>
        <w:t xml:space="preserve"> </w:t>
      </w:r>
      <w:r>
        <w:t>obtain</w:t>
      </w:r>
      <w:r>
        <w:rPr>
          <w:spacing w:val="-11"/>
        </w:rPr>
        <w:t xml:space="preserve"> </w:t>
      </w:r>
      <w:r>
        <w:t>prior</w:t>
      </w:r>
      <w:r>
        <w:rPr>
          <w:spacing w:val="-13"/>
        </w:rPr>
        <w:t xml:space="preserve"> </w:t>
      </w:r>
      <w:r>
        <w:t>written</w:t>
      </w:r>
      <w:r>
        <w:rPr>
          <w:spacing w:val="-14"/>
        </w:rPr>
        <w:t xml:space="preserve"> </w:t>
      </w:r>
      <w:r>
        <w:t>approval</w:t>
      </w:r>
      <w:r>
        <w:rPr>
          <w:spacing w:val="-16"/>
        </w:rPr>
        <w:t xml:space="preserve"> </w:t>
      </w:r>
      <w:r>
        <w:t>for</w:t>
      </w:r>
      <w:r>
        <w:rPr>
          <w:spacing w:val="-13"/>
        </w:rPr>
        <w:t xml:space="preserve"> </w:t>
      </w:r>
      <w:r>
        <w:t>a</w:t>
      </w:r>
      <w:r>
        <w:rPr>
          <w:spacing w:val="-16"/>
        </w:rPr>
        <w:t xml:space="preserve"> </w:t>
      </w:r>
      <w:r>
        <w:t>revised</w:t>
      </w:r>
      <w:r>
        <w:rPr>
          <w:spacing w:val="-13"/>
        </w:rPr>
        <w:t xml:space="preserve"> </w:t>
      </w:r>
      <w:r>
        <w:t>milestone</w:t>
      </w:r>
      <w:r>
        <w:rPr>
          <w:spacing w:val="-16"/>
        </w:rPr>
        <w:t xml:space="preserve"> </w:t>
      </w:r>
      <w:r>
        <w:t>cost</w:t>
      </w:r>
      <w:r>
        <w:rPr>
          <w:spacing w:val="-9"/>
        </w:rPr>
        <w:t xml:space="preserve"> </w:t>
      </w:r>
      <w:r>
        <w:t>estimate from the COUNTY’s Contract Administrator before exceeding such cost estimate.</w:t>
      </w:r>
    </w:p>
    <w:p w14:paraId="49CE5675" w14:textId="77777777" w:rsidR="00FB7FE2" w:rsidRDefault="009B3221" w:rsidP="000A1FBD">
      <w:pPr>
        <w:pStyle w:val="ListParagraph"/>
        <w:numPr>
          <w:ilvl w:val="0"/>
          <w:numId w:val="4"/>
        </w:numPr>
        <w:tabs>
          <w:tab w:val="left" w:pos="550"/>
          <w:tab w:val="left" w:pos="553"/>
        </w:tabs>
        <w:spacing w:line="285" w:lineRule="auto"/>
        <w:ind w:right="886"/>
        <w:rPr>
          <w:b/>
        </w:rPr>
      </w:pPr>
      <w:r>
        <w:t>Progress payments will be made monthly in arrears based on Services satisfactorily provided and</w:t>
      </w:r>
      <w:r>
        <w:rPr>
          <w:spacing w:val="-3"/>
        </w:rPr>
        <w:t xml:space="preserve"> </w:t>
      </w:r>
      <w:r>
        <w:t>allowable</w:t>
      </w:r>
      <w:r>
        <w:rPr>
          <w:spacing w:val="-3"/>
        </w:rPr>
        <w:t xml:space="preserve"> </w:t>
      </w:r>
      <w:r>
        <w:t>incurred</w:t>
      </w:r>
      <w:r>
        <w:rPr>
          <w:spacing w:val="-8"/>
        </w:rPr>
        <w:t xml:space="preserve"> </w:t>
      </w:r>
      <w:r>
        <w:t>costs.</w:t>
      </w:r>
      <w:r>
        <w:rPr>
          <w:spacing w:val="-9"/>
        </w:rPr>
        <w:t xml:space="preserve"> </w:t>
      </w:r>
      <w:r>
        <w:t>A</w:t>
      </w:r>
      <w:r>
        <w:rPr>
          <w:spacing w:val="-12"/>
        </w:rPr>
        <w:t xml:space="preserve"> </w:t>
      </w:r>
      <w:r>
        <w:t>pro</w:t>
      </w:r>
      <w:r>
        <w:rPr>
          <w:spacing w:val="-13"/>
        </w:rPr>
        <w:t xml:space="preserve"> </w:t>
      </w:r>
      <w:r>
        <w:t>rata</w:t>
      </w:r>
      <w:r>
        <w:rPr>
          <w:spacing w:val="-10"/>
        </w:rPr>
        <w:t xml:space="preserve"> </w:t>
      </w:r>
      <w:r>
        <w:t>portion</w:t>
      </w:r>
      <w:r>
        <w:rPr>
          <w:spacing w:val="-6"/>
        </w:rPr>
        <w:t xml:space="preserve"> </w:t>
      </w:r>
      <w:r>
        <w:t>of</w:t>
      </w:r>
      <w:r>
        <w:rPr>
          <w:spacing w:val="-7"/>
        </w:rPr>
        <w:t xml:space="preserve"> </w:t>
      </w:r>
      <w:r>
        <w:t>CONSULTANT’s</w:t>
      </w:r>
      <w:r>
        <w:rPr>
          <w:spacing w:val="-7"/>
        </w:rPr>
        <w:t xml:space="preserve"> </w:t>
      </w:r>
      <w:r>
        <w:t>fixed</w:t>
      </w:r>
      <w:r>
        <w:rPr>
          <w:spacing w:val="-12"/>
        </w:rPr>
        <w:t xml:space="preserve"> </w:t>
      </w:r>
      <w:r>
        <w:t>fee</w:t>
      </w:r>
      <w:r>
        <w:rPr>
          <w:spacing w:val="-8"/>
        </w:rPr>
        <w:t xml:space="preserve"> </w:t>
      </w:r>
      <w:r>
        <w:t>will</w:t>
      </w:r>
      <w:r>
        <w:rPr>
          <w:spacing w:val="-9"/>
        </w:rPr>
        <w:t xml:space="preserve"> </w:t>
      </w:r>
      <w:r>
        <w:t>be</w:t>
      </w:r>
      <w:r>
        <w:rPr>
          <w:spacing w:val="-8"/>
        </w:rPr>
        <w:t xml:space="preserve"> </w:t>
      </w:r>
      <w:r>
        <w:t>included</w:t>
      </w:r>
      <w:r>
        <w:rPr>
          <w:spacing w:val="-8"/>
        </w:rPr>
        <w:t xml:space="preserve"> </w:t>
      </w:r>
      <w:r>
        <w:t>in the</w:t>
      </w:r>
      <w:r>
        <w:rPr>
          <w:spacing w:val="-11"/>
        </w:rPr>
        <w:t xml:space="preserve"> </w:t>
      </w:r>
      <w:r>
        <w:t>monthly</w:t>
      </w:r>
      <w:r>
        <w:rPr>
          <w:spacing w:val="-4"/>
        </w:rPr>
        <w:t xml:space="preserve"> </w:t>
      </w:r>
      <w:r>
        <w:t>progress</w:t>
      </w:r>
      <w:r>
        <w:rPr>
          <w:spacing w:val="-9"/>
        </w:rPr>
        <w:t xml:space="preserve"> </w:t>
      </w:r>
      <w:r>
        <w:t>payments.</w:t>
      </w:r>
      <w:r>
        <w:rPr>
          <w:spacing w:val="23"/>
        </w:rPr>
        <w:t xml:space="preserve"> </w:t>
      </w:r>
      <w:r>
        <w:t>If</w:t>
      </w:r>
      <w:r>
        <w:rPr>
          <w:spacing w:val="-11"/>
        </w:rPr>
        <w:t xml:space="preserve"> </w:t>
      </w:r>
      <w:r>
        <w:t>CONSULTANT</w:t>
      </w:r>
      <w:r>
        <w:rPr>
          <w:spacing w:val="-14"/>
        </w:rPr>
        <w:t xml:space="preserve"> </w:t>
      </w:r>
      <w:r>
        <w:t>fails</w:t>
      </w:r>
      <w:r>
        <w:rPr>
          <w:spacing w:val="-12"/>
        </w:rPr>
        <w:t xml:space="preserve"> </w:t>
      </w:r>
      <w:r>
        <w:t>to</w:t>
      </w:r>
      <w:r>
        <w:rPr>
          <w:spacing w:val="-14"/>
        </w:rPr>
        <w:t xml:space="preserve"> </w:t>
      </w:r>
      <w:r>
        <w:t>submit</w:t>
      </w:r>
      <w:r>
        <w:rPr>
          <w:spacing w:val="-16"/>
        </w:rPr>
        <w:t xml:space="preserve"> </w:t>
      </w:r>
      <w:r>
        <w:t>the</w:t>
      </w:r>
      <w:r>
        <w:rPr>
          <w:spacing w:val="-14"/>
        </w:rPr>
        <w:t xml:space="preserve"> </w:t>
      </w:r>
      <w:r>
        <w:t>required</w:t>
      </w:r>
      <w:r>
        <w:rPr>
          <w:spacing w:val="-10"/>
        </w:rPr>
        <w:t xml:space="preserve"> </w:t>
      </w:r>
      <w:r>
        <w:t>deliverable</w:t>
      </w:r>
      <w:r>
        <w:rPr>
          <w:spacing w:val="-14"/>
        </w:rPr>
        <w:t xml:space="preserve"> </w:t>
      </w:r>
      <w:r>
        <w:t>items according</w:t>
      </w:r>
      <w:r>
        <w:rPr>
          <w:spacing w:val="-3"/>
        </w:rPr>
        <w:t xml:space="preserve"> </w:t>
      </w:r>
      <w:r>
        <w:t>to</w:t>
      </w:r>
      <w:r>
        <w:rPr>
          <w:spacing w:val="-9"/>
        </w:rPr>
        <w:t xml:space="preserve"> </w:t>
      </w:r>
      <w:r>
        <w:t>the</w:t>
      </w:r>
      <w:r>
        <w:rPr>
          <w:spacing w:val="-2"/>
        </w:rPr>
        <w:t xml:space="preserve"> </w:t>
      </w:r>
      <w:r>
        <w:t xml:space="preserve">SCHEDULE as set forth in the SCOPE OF WORK, COUNTY shall have the right to delay payment or terminate this AGREEMENT in accordance with the provisions of </w:t>
      </w:r>
      <w:r>
        <w:rPr>
          <w:b/>
        </w:rPr>
        <w:t>Article IV – Termination.</w:t>
      </w:r>
    </w:p>
    <w:p w14:paraId="0BD7B121" w14:textId="77777777" w:rsidR="00FB7FE2" w:rsidRDefault="009B3221" w:rsidP="000A1FBD">
      <w:pPr>
        <w:pStyle w:val="ListParagraph"/>
        <w:numPr>
          <w:ilvl w:val="0"/>
          <w:numId w:val="4"/>
        </w:numPr>
        <w:tabs>
          <w:tab w:val="left" w:pos="551"/>
          <w:tab w:val="left" w:pos="553"/>
        </w:tabs>
        <w:spacing w:line="285" w:lineRule="auto"/>
        <w:ind w:right="228"/>
      </w:pPr>
      <w:r>
        <w:t>No</w:t>
      </w:r>
      <w:r>
        <w:rPr>
          <w:spacing w:val="-3"/>
        </w:rPr>
        <w:t xml:space="preserve"> </w:t>
      </w:r>
      <w:r>
        <w:t>payment</w:t>
      </w:r>
      <w:r>
        <w:rPr>
          <w:spacing w:val="-3"/>
        </w:rPr>
        <w:t xml:space="preserve"> </w:t>
      </w:r>
      <w:r>
        <w:t>will</w:t>
      </w:r>
      <w:r>
        <w:rPr>
          <w:spacing w:val="-3"/>
        </w:rPr>
        <w:t xml:space="preserve"> </w:t>
      </w:r>
      <w:r>
        <w:t>be</w:t>
      </w:r>
      <w:r>
        <w:rPr>
          <w:spacing w:val="-3"/>
        </w:rPr>
        <w:t xml:space="preserve"> </w:t>
      </w:r>
      <w:r>
        <w:t>made</w:t>
      </w:r>
      <w:r>
        <w:rPr>
          <w:spacing w:val="-3"/>
        </w:rPr>
        <w:t xml:space="preserve"> </w:t>
      </w:r>
      <w:r>
        <w:t>prior</w:t>
      </w:r>
      <w:r>
        <w:rPr>
          <w:spacing w:val="-3"/>
        </w:rPr>
        <w:t xml:space="preserve"> </w:t>
      </w:r>
      <w:r>
        <w:t>to</w:t>
      </w:r>
      <w:r>
        <w:rPr>
          <w:spacing w:val="-3"/>
        </w:rPr>
        <w:t xml:space="preserve"> </w:t>
      </w:r>
      <w:r>
        <w:t>approval</w:t>
      </w:r>
      <w:r>
        <w:rPr>
          <w:spacing w:val="-3"/>
        </w:rPr>
        <w:t xml:space="preserve"> </w:t>
      </w:r>
      <w:r>
        <w:t>of</w:t>
      </w:r>
      <w:r>
        <w:rPr>
          <w:spacing w:val="-3"/>
        </w:rPr>
        <w:t xml:space="preserve"> </w:t>
      </w:r>
      <w:r>
        <w:t>any</w:t>
      </w:r>
      <w:r>
        <w:rPr>
          <w:spacing w:val="-3"/>
        </w:rPr>
        <w:t xml:space="preserve"> </w:t>
      </w:r>
      <w:r>
        <w:t>Work,</w:t>
      </w:r>
      <w:r>
        <w:rPr>
          <w:spacing w:val="-3"/>
        </w:rPr>
        <w:t xml:space="preserve"> </w:t>
      </w:r>
      <w:r>
        <w:t>nor</w:t>
      </w:r>
      <w:r>
        <w:rPr>
          <w:spacing w:val="-4"/>
        </w:rPr>
        <w:t xml:space="preserve"> </w:t>
      </w:r>
      <w:r>
        <w:t>for</w:t>
      </w:r>
      <w:r>
        <w:rPr>
          <w:spacing w:val="-3"/>
        </w:rPr>
        <w:t xml:space="preserve"> </w:t>
      </w:r>
      <w:r>
        <w:t>any</w:t>
      </w:r>
      <w:r>
        <w:rPr>
          <w:spacing w:val="-3"/>
        </w:rPr>
        <w:t xml:space="preserve"> </w:t>
      </w:r>
      <w:r>
        <w:t>Work</w:t>
      </w:r>
      <w:r>
        <w:rPr>
          <w:spacing w:val="-3"/>
        </w:rPr>
        <w:t xml:space="preserve"> </w:t>
      </w:r>
      <w:r>
        <w:t>performed</w:t>
      </w:r>
      <w:r>
        <w:rPr>
          <w:spacing w:val="-3"/>
        </w:rPr>
        <w:t xml:space="preserve"> </w:t>
      </w:r>
      <w:r>
        <w:t>prior</w:t>
      </w:r>
      <w:r>
        <w:rPr>
          <w:spacing w:val="-3"/>
        </w:rPr>
        <w:t xml:space="preserve"> </w:t>
      </w:r>
      <w:r>
        <w:t>to</w:t>
      </w:r>
      <w:r>
        <w:rPr>
          <w:spacing w:val="-3"/>
        </w:rPr>
        <w:t xml:space="preserve"> </w:t>
      </w:r>
      <w:r>
        <w:t>approval of this AGREEMENT.</w:t>
      </w:r>
    </w:p>
    <w:p w14:paraId="6CB304AB" w14:textId="77777777" w:rsidR="00FB7FE2" w:rsidRDefault="009B3221" w:rsidP="000A1FBD">
      <w:pPr>
        <w:pStyle w:val="ListParagraph"/>
        <w:numPr>
          <w:ilvl w:val="0"/>
          <w:numId w:val="4"/>
        </w:numPr>
        <w:tabs>
          <w:tab w:val="left" w:pos="550"/>
          <w:tab w:val="left" w:pos="553"/>
        </w:tabs>
        <w:spacing w:line="285" w:lineRule="auto"/>
        <w:ind w:right="433"/>
      </w:pPr>
      <w:r>
        <w:t>Upon approval of the Work performed by CONSULTANT as detailed in CONSULTANT’s invoices, CONSULTANT will be reimbursed, as promptly as fiscal procedures will permit but not to exceed forty-five (45) days upon receipt by COUNTY’s Contract Administrator of itemized invoices in triplicate.</w:t>
      </w:r>
      <w:r>
        <w:rPr>
          <w:spacing w:val="-2"/>
        </w:rPr>
        <w:t xml:space="preserve"> </w:t>
      </w:r>
      <w:r>
        <w:t>Invoices</w:t>
      </w:r>
      <w:r>
        <w:rPr>
          <w:spacing w:val="-2"/>
        </w:rPr>
        <w:t xml:space="preserve"> </w:t>
      </w:r>
      <w:r>
        <w:t>shall</w:t>
      </w:r>
      <w:r>
        <w:rPr>
          <w:spacing w:val="-2"/>
        </w:rPr>
        <w:t xml:space="preserve"> </w:t>
      </w:r>
      <w:r>
        <w:t>be</w:t>
      </w:r>
      <w:r>
        <w:rPr>
          <w:spacing w:val="-1"/>
        </w:rPr>
        <w:t xml:space="preserve"> </w:t>
      </w:r>
      <w:r>
        <w:t>submitted</w:t>
      </w:r>
      <w:r>
        <w:rPr>
          <w:spacing w:val="-1"/>
        </w:rPr>
        <w:t xml:space="preserve"> </w:t>
      </w:r>
      <w:r>
        <w:t>no</w:t>
      </w:r>
      <w:r>
        <w:rPr>
          <w:spacing w:val="-1"/>
        </w:rPr>
        <w:t xml:space="preserve"> </w:t>
      </w:r>
      <w:r>
        <w:t>later</w:t>
      </w:r>
      <w:r>
        <w:rPr>
          <w:spacing w:val="-1"/>
        </w:rPr>
        <w:t xml:space="preserve"> </w:t>
      </w:r>
      <w:r>
        <w:t>than</w:t>
      </w:r>
      <w:r>
        <w:rPr>
          <w:spacing w:val="-1"/>
        </w:rPr>
        <w:t xml:space="preserve"> </w:t>
      </w:r>
      <w:r>
        <w:t>45</w:t>
      </w:r>
      <w:r>
        <w:rPr>
          <w:spacing w:val="-1"/>
        </w:rPr>
        <w:t xml:space="preserve"> </w:t>
      </w:r>
      <w:r>
        <w:t>calendar</w:t>
      </w:r>
      <w:r>
        <w:rPr>
          <w:spacing w:val="-1"/>
        </w:rPr>
        <w:t xml:space="preserve"> </w:t>
      </w:r>
      <w:r>
        <w:t>days</w:t>
      </w:r>
      <w:r>
        <w:rPr>
          <w:spacing w:val="-1"/>
        </w:rPr>
        <w:t xml:space="preserve"> </w:t>
      </w:r>
      <w:r>
        <w:t>after</w:t>
      </w:r>
      <w:r>
        <w:rPr>
          <w:spacing w:val="-1"/>
        </w:rPr>
        <w:t xml:space="preserve"> </w:t>
      </w:r>
      <w:r>
        <w:t>the</w:t>
      </w:r>
      <w:r>
        <w:rPr>
          <w:spacing w:val="-1"/>
        </w:rPr>
        <w:t xml:space="preserve"> </w:t>
      </w:r>
      <w:r>
        <w:t>performance</w:t>
      </w:r>
      <w:r>
        <w:rPr>
          <w:spacing w:val="-1"/>
        </w:rPr>
        <w:t xml:space="preserve"> </w:t>
      </w:r>
      <w:r>
        <w:t>of</w:t>
      </w:r>
      <w:r>
        <w:rPr>
          <w:spacing w:val="-1"/>
        </w:rPr>
        <w:t xml:space="preserve"> </w:t>
      </w:r>
      <w:r>
        <w:t>Work for</w:t>
      </w:r>
      <w:r>
        <w:rPr>
          <w:spacing w:val="-1"/>
        </w:rPr>
        <w:t xml:space="preserve"> </w:t>
      </w:r>
      <w:r>
        <w:t>which</w:t>
      </w:r>
      <w:r>
        <w:rPr>
          <w:spacing w:val="-1"/>
        </w:rPr>
        <w:t xml:space="preserve"> </w:t>
      </w:r>
      <w:r>
        <w:t>CONSULTANT</w:t>
      </w:r>
      <w:r>
        <w:rPr>
          <w:spacing w:val="-1"/>
        </w:rPr>
        <w:t xml:space="preserve"> </w:t>
      </w:r>
      <w:r>
        <w:t>is</w:t>
      </w:r>
      <w:r>
        <w:rPr>
          <w:spacing w:val="-1"/>
        </w:rPr>
        <w:t xml:space="preserve"> </w:t>
      </w:r>
      <w:r>
        <w:t>billing.</w:t>
      </w:r>
      <w:r>
        <w:rPr>
          <w:spacing w:val="-1"/>
        </w:rPr>
        <w:t xml:space="preserve"> </w:t>
      </w:r>
      <w:r>
        <w:t>Invoices</w:t>
      </w:r>
      <w:r>
        <w:rPr>
          <w:spacing w:val="-2"/>
        </w:rPr>
        <w:t xml:space="preserve"> </w:t>
      </w:r>
      <w:r>
        <w:t>shall</w:t>
      </w:r>
      <w:r>
        <w:rPr>
          <w:spacing w:val="-1"/>
        </w:rPr>
        <w:t xml:space="preserve"> </w:t>
      </w:r>
      <w:r>
        <w:t>detail</w:t>
      </w:r>
      <w:r>
        <w:rPr>
          <w:spacing w:val="-1"/>
        </w:rPr>
        <w:t xml:space="preserve"> </w:t>
      </w:r>
      <w:r>
        <w:t>the</w:t>
      </w:r>
      <w:r>
        <w:rPr>
          <w:spacing w:val="-2"/>
        </w:rPr>
        <w:t xml:space="preserve"> </w:t>
      </w:r>
      <w:r>
        <w:t>Work</w:t>
      </w:r>
      <w:r>
        <w:rPr>
          <w:spacing w:val="-1"/>
        </w:rPr>
        <w:t xml:space="preserve"> </w:t>
      </w:r>
      <w:r>
        <w:t>performed</w:t>
      </w:r>
      <w:r>
        <w:rPr>
          <w:spacing w:val="-1"/>
        </w:rPr>
        <w:t xml:space="preserve"> </w:t>
      </w:r>
      <w:r>
        <w:t>on</w:t>
      </w:r>
      <w:r>
        <w:rPr>
          <w:spacing w:val="-1"/>
        </w:rPr>
        <w:t xml:space="preserve"> </w:t>
      </w:r>
      <w:r>
        <w:t>each</w:t>
      </w:r>
      <w:r>
        <w:rPr>
          <w:spacing w:val="-1"/>
        </w:rPr>
        <w:t xml:space="preserve"> </w:t>
      </w:r>
      <w:r>
        <w:t>milestone</w:t>
      </w:r>
      <w:r>
        <w:rPr>
          <w:spacing w:val="-2"/>
        </w:rPr>
        <w:t xml:space="preserve"> </w:t>
      </w:r>
      <w:r>
        <w:t>and each</w:t>
      </w:r>
      <w:r>
        <w:rPr>
          <w:spacing w:val="-2"/>
        </w:rPr>
        <w:t xml:space="preserve"> </w:t>
      </w:r>
      <w:r>
        <w:t>PROJECT</w:t>
      </w:r>
      <w:r>
        <w:rPr>
          <w:spacing w:val="-2"/>
        </w:rPr>
        <w:t xml:space="preserve"> </w:t>
      </w:r>
      <w:r>
        <w:t>as</w:t>
      </w:r>
      <w:r>
        <w:rPr>
          <w:spacing w:val="-2"/>
        </w:rPr>
        <w:t xml:space="preserve"> </w:t>
      </w:r>
      <w:r>
        <w:t>applicable.</w:t>
      </w:r>
      <w:r>
        <w:rPr>
          <w:spacing w:val="-2"/>
        </w:rPr>
        <w:t xml:space="preserve"> </w:t>
      </w:r>
      <w:r>
        <w:t>Invoices</w:t>
      </w:r>
      <w:r>
        <w:rPr>
          <w:spacing w:val="-2"/>
        </w:rPr>
        <w:t xml:space="preserve"> </w:t>
      </w:r>
      <w:r>
        <w:t>shall</w:t>
      </w:r>
      <w:r>
        <w:rPr>
          <w:spacing w:val="-2"/>
        </w:rPr>
        <w:t xml:space="preserve"> </w:t>
      </w:r>
      <w:r>
        <w:t>follow</w:t>
      </w:r>
      <w:r>
        <w:rPr>
          <w:spacing w:val="-2"/>
        </w:rPr>
        <w:t xml:space="preserve"> </w:t>
      </w:r>
      <w:r>
        <w:t>the</w:t>
      </w:r>
      <w:r>
        <w:rPr>
          <w:spacing w:val="-2"/>
        </w:rPr>
        <w:t xml:space="preserve"> </w:t>
      </w:r>
      <w:r>
        <w:t>format</w:t>
      </w:r>
      <w:r>
        <w:rPr>
          <w:spacing w:val="-2"/>
        </w:rPr>
        <w:t xml:space="preserve"> </w:t>
      </w:r>
      <w:r>
        <w:t>stipulated</w:t>
      </w:r>
      <w:r>
        <w:rPr>
          <w:spacing w:val="-3"/>
        </w:rPr>
        <w:t xml:space="preserve"> </w:t>
      </w:r>
      <w:r>
        <w:t>for</w:t>
      </w:r>
      <w:r>
        <w:rPr>
          <w:spacing w:val="-2"/>
        </w:rPr>
        <w:t xml:space="preserve"> </w:t>
      </w:r>
      <w:r>
        <w:t>in</w:t>
      </w:r>
      <w:r>
        <w:rPr>
          <w:spacing w:val="-2"/>
        </w:rPr>
        <w:t xml:space="preserve"> </w:t>
      </w:r>
      <w:r>
        <w:t>the</w:t>
      </w:r>
      <w:r>
        <w:rPr>
          <w:spacing w:val="-2"/>
        </w:rPr>
        <w:t xml:space="preserve"> </w:t>
      </w:r>
      <w:r>
        <w:t>approved</w:t>
      </w:r>
      <w:r>
        <w:rPr>
          <w:spacing w:val="-2"/>
        </w:rPr>
        <w:t xml:space="preserve"> </w:t>
      </w:r>
      <w:r>
        <w:t>COST PROPOSAL</w:t>
      </w:r>
      <w:r>
        <w:rPr>
          <w:spacing w:val="-3"/>
        </w:rPr>
        <w:t xml:space="preserve"> </w:t>
      </w:r>
      <w:r>
        <w:t>and</w:t>
      </w:r>
      <w:r>
        <w:rPr>
          <w:spacing w:val="-4"/>
        </w:rPr>
        <w:t xml:space="preserve"> </w:t>
      </w:r>
      <w:r>
        <w:t>shall</w:t>
      </w:r>
      <w:r>
        <w:rPr>
          <w:spacing w:val="-4"/>
        </w:rPr>
        <w:t xml:space="preserve"> </w:t>
      </w:r>
      <w:r>
        <w:t>reference</w:t>
      </w:r>
      <w:r>
        <w:rPr>
          <w:spacing w:val="-4"/>
        </w:rPr>
        <w:t xml:space="preserve"> </w:t>
      </w:r>
      <w:r>
        <w:t>this</w:t>
      </w:r>
      <w:r>
        <w:rPr>
          <w:spacing w:val="-5"/>
        </w:rPr>
        <w:t xml:space="preserve"> </w:t>
      </w:r>
      <w:r>
        <w:t>AGREEMENT</w:t>
      </w:r>
      <w:r>
        <w:rPr>
          <w:spacing w:val="-4"/>
        </w:rPr>
        <w:t xml:space="preserve"> </w:t>
      </w:r>
      <w:r>
        <w:t>number</w:t>
      </w:r>
      <w:r>
        <w:rPr>
          <w:spacing w:val="-3"/>
        </w:rPr>
        <w:t xml:space="preserve"> </w:t>
      </w:r>
      <w:r>
        <w:t>and</w:t>
      </w:r>
      <w:r>
        <w:rPr>
          <w:spacing w:val="-4"/>
        </w:rPr>
        <w:t xml:space="preserve"> </w:t>
      </w:r>
      <w:r>
        <w:t>PROJECT</w:t>
      </w:r>
      <w:r>
        <w:rPr>
          <w:spacing w:val="-4"/>
        </w:rPr>
        <w:t xml:space="preserve"> </w:t>
      </w:r>
      <w:r>
        <w:t>title.</w:t>
      </w:r>
      <w:r>
        <w:rPr>
          <w:spacing w:val="-4"/>
        </w:rPr>
        <w:t xml:space="preserve"> </w:t>
      </w:r>
      <w:r>
        <w:t>Final</w:t>
      </w:r>
      <w:r>
        <w:rPr>
          <w:spacing w:val="-4"/>
        </w:rPr>
        <w:t xml:space="preserve"> </w:t>
      </w:r>
      <w:r>
        <w:t>invoice</w:t>
      </w:r>
      <w:r>
        <w:rPr>
          <w:spacing w:val="-4"/>
        </w:rPr>
        <w:t xml:space="preserve"> </w:t>
      </w:r>
      <w:r>
        <w:t>must contain</w:t>
      </w:r>
      <w:r>
        <w:rPr>
          <w:spacing w:val="-2"/>
        </w:rPr>
        <w:t xml:space="preserve"> </w:t>
      </w:r>
      <w:r>
        <w:t>the</w:t>
      </w:r>
      <w:r>
        <w:rPr>
          <w:spacing w:val="-2"/>
        </w:rPr>
        <w:t xml:space="preserve"> </w:t>
      </w:r>
      <w:r>
        <w:t>final</w:t>
      </w:r>
      <w:r>
        <w:rPr>
          <w:spacing w:val="-2"/>
        </w:rPr>
        <w:t xml:space="preserve"> </w:t>
      </w:r>
      <w:r>
        <w:t>cost</w:t>
      </w:r>
      <w:r>
        <w:rPr>
          <w:spacing w:val="-3"/>
        </w:rPr>
        <w:t xml:space="preserve"> </w:t>
      </w:r>
      <w:r>
        <w:t>and</w:t>
      </w:r>
      <w:r>
        <w:rPr>
          <w:spacing w:val="-2"/>
        </w:rPr>
        <w:t xml:space="preserve"> </w:t>
      </w:r>
      <w:r>
        <w:t>all</w:t>
      </w:r>
      <w:r>
        <w:rPr>
          <w:spacing w:val="-2"/>
        </w:rPr>
        <w:t xml:space="preserve"> </w:t>
      </w:r>
      <w:r>
        <w:t>credits</w:t>
      </w:r>
      <w:r>
        <w:rPr>
          <w:spacing w:val="-3"/>
        </w:rPr>
        <w:t xml:space="preserve"> </w:t>
      </w:r>
      <w:r>
        <w:t>due</w:t>
      </w:r>
      <w:r>
        <w:rPr>
          <w:spacing w:val="-2"/>
        </w:rPr>
        <w:t xml:space="preserve"> </w:t>
      </w:r>
      <w:r>
        <w:t>to</w:t>
      </w:r>
      <w:r>
        <w:rPr>
          <w:spacing w:val="-2"/>
        </w:rPr>
        <w:t xml:space="preserve"> </w:t>
      </w:r>
      <w:r>
        <w:t>COUNTY</w:t>
      </w:r>
      <w:r>
        <w:rPr>
          <w:spacing w:val="-2"/>
        </w:rPr>
        <w:t xml:space="preserve"> </w:t>
      </w:r>
      <w:r>
        <w:t>including</w:t>
      </w:r>
      <w:r>
        <w:rPr>
          <w:spacing w:val="-2"/>
        </w:rPr>
        <w:t xml:space="preserve"> </w:t>
      </w:r>
      <w:r>
        <w:t>any</w:t>
      </w:r>
      <w:r>
        <w:rPr>
          <w:spacing w:val="-2"/>
        </w:rPr>
        <w:t xml:space="preserve"> </w:t>
      </w:r>
      <w:r>
        <w:t>equipment</w:t>
      </w:r>
      <w:r>
        <w:rPr>
          <w:spacing w:val="-2"/>
        </w:rPr>
        <w:t xml:space="preserve"> </w:t>
      </w:r>
      <w:r>
        <w:t>purchased</w:t>
      </w:r>
      <w:r>
        <w:rPr>
          <w:spacing w:val="-2"/>
        </w:rPr>
        <w:t xml:space="preserve"> </w:t>
      </w:r>
      <w:r>
        <w:t>under</w:t>
      </w:r>
      <w:r>
        <w:rPr>
          <w:spacing w:val="-2"/>
        </w:rPr>
        <w:t xml:space="preserve"> </w:t>
      </w:r>
      <w:r>
        <w:t xml:space="preserve">the provisions of </w:t>
      </w:r>
      <w:r>
        <w:rPr>
          <w:b/>
        </w:rPr>
        <w:t xml:space="preserve">Article IX – Equipment Purchase </w:t>
      </w:r>
      <w:r>
        <w:t>of this AGREEMENT. The final invoice should be submitted within 60 calendar days after completion of CONSULTANT’s Work. Invoices shall be mailed to COUNTY’s Contract Administrator at the following address:</w:t>
      </w:r>
    </w:p>
    <w:p w14:paraId="2AC7117A" w14:textId="77777777" w:rsidR="00FB7FE2" w:rsidRDefault="00FB7FE2">
      <w:pPr>
        <w:pStyle w:val="BodyText"/>
        <w:spacing w:before="23"/>
      </w:pPr>
    </w:p>
    <w:p w14:paraId="500659C5" w14:textId="77777777" w:rsidR="00554EAC" w:rsidRPr="00554EAC" w:rsidRDefault="00554EAC" w:rsidP="00554EAC">
      <w:pPr>
        <w:widowControl/>
        <w:autoSpaceDE/>
        <w:autoSpaceDN/>
        <w:spacing w:line="300" w:lineRule="atLeast"/>
        <w:ind w:left="1440"/>
        <w:contextualSpacing/>
        <w:rPr>
          <w:rFonts w:eastAsia="Calibri"/>
          <w:b/>
          <w:bCs/>
        </w:rPr>
      </w:pPr>
      <w:r w:rsidRPr="00554EAC">
        <w:rPr>
          <w:rFonts w:eastAsia="Calibri"/>
          <w:b/>
          <w:bCs/>
        </w:rPr>
        <w:t>DENNIS LECHICH</w:t>
      </w:r>
    </w:p>
    <w:p w14:paraId="1EAEBB9A" w14:textId="77777777" w:rsidR="00554EAC" w:rsidRPr="00554EAC" w:rsidRDefault="00554EAC" w:rsidP="00554EAC">
      <w:pPr>
        <w:widowControl/>
        <w:autoSpaceDE/>
        <w:autoSpaceDN/>
        <w:spacing w:line="300" w:lineRule="atLeast"/>
        <w:ind w:left="360" w:firstLine="1080"/>
        <w:contextualSpacing/>
        <w:rPr>
          <w:rFonts w:eastAsia="Calibri"/>
          <w:b/>
          <w:bCs/>
        </w:rPr>
      </w:pPr>
      <w:r w:rsidRPr="00554EAC">
        <w:rPr>
          <w:rFonts w:eastAsia="Calibri"/>
          <w:b/>
          <w:bCs/>
        </w:rPr>
        <w:t>Project Manager</w:t>
      </w:r>
    </w:p>
    <w:p w14:paraId="494CFB68" w14:textId="77777777" w:rsidR="00FB7FE2" w:rsidRDefault="009B3221" w:rsidP="00554EAC">
      <w:pPr>
        <w:spacing w:before="47" w:line="285" w:lineRule="auto"/>
        <w:ind w:left="1440" w:right="3816"/>
        <w:rPr>
          <w:b/>
        </w:rPr>
      </w:pPr>
      <w:r>
        <w:rPr>
          <w:b/>
        </w:rPr>
        <w:t>San</w:t>
      </w:r>
      <w:r>
        <w:rPr>
          <w:b/>
          <w:spacing w:val="-7"/>
        </w:rPr>
        <w:t xml:space="preserve"> </w:t>
      </w:r>
      <w:r>
        <w:rPr>
          <w:b/>
        </w:rPr>
        <w:t>Joaquin</w:t>
      </w:r>
      <w:r>
        <w:rPr>
          <w:b/>
          <w:spacing w:val="-7"/>
        </w:rPr>
        <w:t xml:space="preserve"> </w:t>
      </w:r>
      <w:r>
        <w:rPr>
          <w:b/>
        </w:rPr>
        <w:t>County</w:t>
      </w:r>
      <w:r>
        <w:rPr>
          <w:b/>
          <w:spacing w:val="-7"/>
        </w:rPr>
        <w:t xml:space="preserve"> </w:t>
      </w:r>
      <w:r>
        <w:rPr>
          <w:b/>
        </w:rPr>
        <w:t>Department</w:t>
      </w:r>
      <w:r>
        <w:rPr>
          <w:b/>
          <w:spacing w:val="-7"/>
        </w:rPr>
        <w:t xml:space="preserve"> </w:t>
      </w:r>
      <w:r>
        <w:rPr>
          <w:b/>
        </w:rPr>
        <w:t>of</w:t>
      </w:r>
      <w:r>
        <w:rPr>
          <w:b/>
          <w:spacing w:val="-7"/>
        </w:rPr>
        <w:t xml:space="preserve"> </w:t>
      </w:r>
      <w:r>
        <w:rPr>
          <w:b/>
        </w:rPr>
        <w:t>Public</w:t>
      </w:r>
      <w:r>
        <w:rPr>
          <w:b/>
          <w:spacing w:val="-7"/>
        </w:rPr>
        <w:t xml:space="preserve"> </w:t>
      </w:r>
      <w:r>
        <w:rPr>
          <w:b/>
        </w:rPr>
        <w:t>Works 1810 E. Hazelton Avenue</w:t>
      </w:r>
    </w:p>
    <w:p w14:paraId="2955A3A4" w14:textId="77777777" w:rsidR="00FB7FE2" w:rsidRDefault="009B3221" w:rsidP="00554EAC">
      <w:pPr>
        <w:spacing w:line="251" w:lineRule="exact"/>
        <w:ind w:left="1222" w:firstLine="218"/>
        <w:rPr>
          <w:b/>
        </w:rPr>
      </w:pPr>
      <w:r>
        <w:rPr>
          <w:b/>
        </w:rPr>
        <w:t>Stockton,</w:t>
      </w:r>
      <w:r>
        <w:rPr>
          <w:b/>
          <w:spacing w:val="-7"/>
        </w:rPr>
        <w:t xml:space="preserve"> </w:t>
      </w:r>
      <w:r>
        <w:rPr>
          <w:b/>
        </w:rPr>
        <w:t>CA</w:t>
      </w:r>
      <w:r>
        <w:rPr>
          <w:b/>
          <w:spacing w:val="-7"/>
        </w:rPr>
        <w:t xml:space="preserve"> </w:t>
      </w:r>
      <w:r>
        <w:rPr>
          <w:b/>
          <w:spacing w:val="-2"/>
        </w:rPr>
        <w:t>95201</w:t>
      </w:r>
    </w:p>
    <w:p w14:paraId="5573A2C5" w14:textId="77777777" w:rsidR="00FB7FE2" w:rsidRDefault="00FB7FE2">
      <w:pPr>
        <w:pStyle w:val="BodyText"/>
        <w:spacing w:before="93"/>
        <w:rPr>
          <w:b/>
        </w:rPr>
      </w:pPr>
    </w:p>
    <w:p w14:paraId="50383163" w14:textId="7D864EDE" w:rsidR="00FB7FE2" w:rsidRDefault="009B3221" w:rsidP="000A1FBD">
      <w:pPr>
        <w:pStyle w:val="ListParagraph"/>
        <w:numPr>
          <w:ilvl w:val="0"/>
          <w:numId w:val="4"/>
        </w:numPr>
        <w:tabs>
          <w:tab w:val="left" w:pos="554"/>
          <w:tab w:val="left" w:pos="9527"/>
        </w:tabs>
        <w:spacing w:before="1"/>
        <w:rPr>
          <w:b/>
        </w:rPr>
      </w:pPr>
      <w:r>
        <w:t>The</w:t>
      </w:r>
      <w:r>
        <w:rPr>
          <w:spacing w:val="-4"/>
        </w:rPr>
        <w:t xml:space="preserve"> </w:t>
      </w:r>
      <w:r>
        <w:t>total</w:t>
      </w:r>
      <w:r>
        <w:rPr>
          <w:spacing w:val="-4"/>
        </w:rPr>
        <w:t xml:space="preserve"> </w:t>
      </w:r>
      <w:r>
        <w:t>amount</w:t>
      </w:r>
      <w:r>
        <w:rPr>
          <w:spacing w:val="-4"/>
        </w:rPr>
        <w:t xml:space="preserve"> </w:t>
      </w:r>
      <w:r>
        <w:t>payable</w:t>
      </w:r>
      <w:r>
        <w:rPr>
          <w:spacing w:val="-4"/>
        </w:rPr>
        <w:t xml:space="preserve"> </w:t>
      </w:r>
      <w:r>
        <w:t>by</w:t>
      </w:r>
      <w:r>
        <w:rPr>
          <w:spacing w:val="-4"/>
        </w:rPr>
        <w:t xml:space="preserve"> </w:t>
      </w:r>
      <w:r>
        <w:t>COUNTY,</w:t>
      </w:r>
      <w:r>
        <w:rPr>
          <w:spacing w:val="-4"/>
        </w:rPr>
        <w:t xml:space="preserve"> </w:t>
      </w:r>
      <w:r>
        <w:t>including</w:t>
      </w:r>
      <w:r>
        <w:rPr>
          <w:spacing w:val="-4"/>
        </w:rPr>
        <w:t xml:space="preserve"> </w:t>
      </w:r>
      <w:r>
        <w:t>the</w:t>
      </w:r>
      <w:r>
        <w:rPr>
          <w:spacing w:val="-4"/>
        </w:rPr>
        <w:t xml:space="preserve"> </w:t>
      </w:r>
      <w:r>
        <w:t>fixed</w:t>
      </w:r>
      <w:r>
        <w:rPr>
          <w:spacing w:val="-4"/>
        </w:rPr>
        <w:t xml:space="preserve"> </w:t>
      </w:r>
      <w:r>
        <w:t>fee,</w:t>
      </w:r>
      <w:r>
        <w:rPr>
          <w:spacing w:val="-4"/>
        </w:rPr>
        <w:t xml:space="preserve"> </w:t>
      </w:r>
      <w:r>
        <w:t>shall</w:t>
      </w:r>
      <w:r>
        <w:rPr>
          <w:spacing w:val="-4"/>
        </w:rPr>
        <w:t xml:space="preserve"> </w:t>
      </w:r>
      <w:r>
        <w:t>not</w:t>
      </w:r>
      <w:r>
        <w:rPr>
          <w:spacing w:val="-5"/>
        </w:rPr>
        <w:t xml:space="preserve"> </w:t>
      </w:r>
      <w:r>
        <w:t>exceed</w:t>
      </w:r>
      <w:r>
        <w:rPr>
          <w:spacing w:val="-5"/>
        </w:rPr>
        <w:t xml:space="preserve"> </w:t>
      </w:r>
      <w:r w:rsidR="00554EAC" w:rsidRPr="00554EAC">
        <w:rPr>
          <w:b/>
          <w:bCs/>
          <w:spacing w:val="-5"/>
          <w:u w:val="single"/>
        </w:rPr>
        <w:tab/>
        <w:t>($)</w:t>
      </w:r>
    </w:p>
    <w:p w14:paraId="16CB8A4B" w14:textId="77777777" w:rsidR="00FB7FE2" w:rsidRDefault="009B3221" w:rsidP="000A1FBD">
      <w:pPr>
        <w:pStyle w:val="ListParagraph"/>
        <w:numPr>
          <w:ilvl w:val="0"/>
          <w:numId w:val="4"/>
        </w:numPr>
        <w:tabs>
          <w:tab w:val="left" w:pos="553"/>
        </w:tabs>
        <w:spacing w:before="47" w:line="285" w:lineRule="auto"/>
        <w:ind w:right="738"/>
      </w:pPr>
      <w:r>
        <w:t>Salary</w:t>
      </w:r>
      <w:r>
        <w:rPr>
          <w:spacing w:val="-3"/>
        </w:rPr>
        <w:t xml:space="preserve"> </w:t>
      </w:r>
      <w:r>
        <w:t>increases</w:t>
      </w:r>
      <w:r>
        <w:rPr>
          <w:spacing w:val="-3"/>
        </w:rPr>
        <w:t xml:space="preserve"> </w:t>
      </w:r>
      <w:r>
        <w:t>will</w:t>
      </w:r>
      <w:r>
        <w:rPr>
          <w:spacing w:val="-3"/>
        </w:rPr>
        <w:t xml:space="preserve"> </w:t>
      </w:r>
      <w:r>
        <w:t>be</w:t>
      </w:r>
      <w:r>
        <w:rPr>
          <w:spacing w:val="-4"/>
        </w:rPr>
        <w:t xml:space="preserve"> </w:t>
      </w:r>
      <w:r>
        <w:t>reimbursable</w:t>
      </w:r>
      <w:r>
        <w:rPr>
          <w:spacing w:val="-3"/>
        </w:rPr>
        <w:t xml:space="preserve"> </w:t>
      </w:r>
      <w:r>
        <w:t>if</w:t>
      </w:r>
      <w:r>
        <w:rPr>
          <w:spacing w:val="-3"/>
        </w:rPr>
        <w:t xml:space="preserve"> </w:t>
      </w:r>
      <w:r>
        <w:t>the</w:t>
      </w:r>
      <w:r>
        <w:rPr>
          <w:spacing w:val="-3"/>
        </w:rPr>
        <w:t xml:space="preserve"> </w:t>
      </w:r>
      <w:r>
        <w:t>new</w:t>
      </w:r>
      <w:r>
        <w:rPr>
          <w:spacing w:val="-3"/>
        </w:rPr>
        <w:t xml:space="preserve"> </w:t>
      </w:r>
      <w:r>
        <w:t>salary</w:t>
      </w:r>
      <w:r>
        <w:rPr>
          <w:spacing w:val="-3"/>
        </w:rPr>
        <w:t xml:space="preserve"> </w:t>
      </w:r>
      <w:r>
        <w:t>is</w:t>
      </w:r>
      <w:r>
        <w:rPr>
          <w:spacing w:val="-3"/>
        </w:rPr>
        <w:t xml:space="preserve"> </w:t>
      </w:r>
      <w:r>
        <w:t>within</w:t>
      </w:r>
      <w:r>
        <w:rPr>
          <w:spacing w:val="-3"/>
        </w:rPr>
        <w:t xml:space="preserve"> </w:t>
      </w:r>
      <w:r>
        <w:t>the</w:t>
      </w:r>
      <w:r>
        <w:rPr>
          <w:spacing w:val="-3"/>
        </w:rPr>
        <w:t xml:space="preserve"> </w:t>
      </w:r>
      <w:r>
        <w:t>salary</w:t>
      </w:r>
      <w:r>
        <w:rPr>
          <w:spacing w:val="-3"/>
        </w:rPr>
        <w:t xml:space="preserve"> </w:t>
      </w:r>
      <w:r>
        <w:t>range</w:t>
      </w:r>
      <w:r>
        <w:rPr>
          <w:spacing w:val="-3"/>
        </w:rPr>
        <w:t xml:space="preserve"> </w:t>
      </w:r>
      <w:r>
        <w:t>identified</w:t>
      </w:r>
      <w:r>
        <w:rPr>
          <w:spacing w:val="-3"/>
        </w:rPr>
        <w:t xml:space="preserve"> </w:t>
      </w:r>
      <w:r>
        <w:t>in</w:t>
      </w:r>
      <w:r>
        <w:rPr>
          <w:spacing w:val="-3"/>
        </w:rPr>
        <w:t xml:space="preserve"> </w:t>
      </w:r>
      <w:r>
        <w:t>the approved COST PROPOSAL and is approved by COUNTY’s Contract Administrator.</w:t>
      </w:r>
    </w:p>
    <w:p w14:paraId="1985253B" w14:textId="77777777" w:rsidR="00FB7FE2" w:rsidRDefault="009B3221" w:rsidP="000A1FBD">
      <w:pPr>
        <w:pStyle w:val="ListParagraph"/>
        <w:numPr>
          <w:ilvl w:val="0"/>
          <w:numId w:val="4"/>
        </w:numPr>
        <w:tabs>
          <w:tab w:val="left" w:pos="553"/>
        </w:tabs>
        <w:spacing w:line="285" w:lineRule="auto"/>
        <w:ind w:right="446"/>
      </w:pPr>
      <w:r>
        <w:t>For</w:t>
      </w:r>
      <w:r>
        <w:rPr>
          <w:spacing w:val="-3"/>
        </w:rPr>
        <w:t xml:space="preserve"> </w:t>
      </w:r>
      <w:r>
        <w:t>personnel</w:t>
      </w:r>
      <w:r>
        <w:rPr>
          <w:spacing w:val="-3"/>
        </w:rPr>
        <w:t xml:space="preserve"> </w:t>
      </w:r>
      <w:r>
        <w:t>subject</w:t>
      </w:r>
      <w:r>
        <w:rPr>
          <w:spacing w:val="-3"/>
        </w:rPr>
        <w:t xml:space="preserve"> </w:t>
      </w:r>
      <w:r>
        <w:t>to</w:t>
      </w:r>
      <w:r>
        <w:rPr>
          <w:spacing w:val="-4"/>
        </w:rPr>
        <w:t xml:space="preserve"> </w:t>
      </w:r>
      <w:r>
        <w:t>prevailing</w:t>
      </w:r>
      <w:r>
        <w:rPr>
          <w:spacing w:val="-3"/>
        </w:rPr>
        <w:t xml:space="preserve"> </w:t>
      </w:r>
      <w:r>
        <w:t>wage</w:t>
      </w:r>
      <w:r>
        <w:rPr>
          <w:spacing w:val="-3"/>
        </w:rPr>
        <w:t xml:space="preserve"> </w:t>
      </w:r>
      <w:r>
        <w:t>rates</w:t>
      </w:r>
      <w:r>
        <w:rPr>
          <w:spacing w:val="-3"/>
        </w:rPr>
        <w:t xml:space="preserve"> </w:t>
      </w:r>
      <w:r>
        <w:t>as</w:t>
      </w:r>
      <w:r>
        <w:rPr>
          <w:spacing w:val="-3"/>
        </w:rPr>
        <w:t xml:space="preserve"> </w:t>
      </w:r>
      <w:r>
        <w:t>described</w:t>
      </w:r>
      <w:r>
        <w:rPr>
          <w:spacing w:val="-4"/>
        </w:rPr>
        <w:t xml:space="preserve"> </w:t>
      </w:r>
      <w:r>
        <w:t>in</w:t>
      </w:r>
      <w:r>
        <w:rPr>
          <w:spacing w:val="-3"/>
        </w:rPr>
        <w:t xml:space="preserve"> </w:t>
      </w:r>
      <w:r>
        <w:t>the</w:t>
      </w:r>
      <w:r>
        <w:rPr>
          <w:spacing w:val="-3"/>
        </w:rPr>
        <w:t xml:space="preserve"> </w:t>
      </w:r>
      <w:r>
        <w:t>California</w:t>
      </w:r>
      <w:r>
        <w:rPr>
          <w:spacing w:val="-3"/>
        </w:rPr>
        <w:t xml:space="preserve"> </w:t>
      </w:r>
      <w:r>
        <w:t>Labor</w:t>
      </w:r>
      <w:r>
        <w:rPr>
          <w:spacing w:val="-3"/>
        </w:rPr>
        <w:t xml:space="preserve"> </w:t>
      </w:r>
      <w:r>
        <w:t>Code,</w:t>
      </w:r>
      <w:r>
        <w:rPr>
          <w:spacing w:val="-3"/>
        </w:rPr>
        <w:t xml:space="preserve"> </w:t>
      </w:r>
      <w:r>
        <w:t>all</w:t>
      </w:r>
      <w:r>
        <w:rPr>
          <w:spacing w:val="-3"/>
        </w:rPr>
        <w:t xml:space="preserve"> </w:t>
      </w:r>
      <w:r>
        <w:t>salary increases, which are the direct result of changes in the prevailing wage rates are reimbursable.</w:t>
      </w:r>
    </w:p>
    <w:p w14:paraId="6E3E8AE8" w14:textId="7B1D40AC" w:rsidR="00E22779" w:rsidRDefault="009B3221" w:rsidP="00ED446E">
      <w:pPr>
        <w:pStyle w:val="ListParagraph"/>
        <w:numPr>
          <w:ilvl w:val="0"/>
          <w:numId w:val="4"/>
        </w:numPr>
        <w:tabs>
          <w:tab w:val="left" w:pos="550"/>
          <w:tab w:val="left" w:pos="553"/>
        </w:tabs>
        <w:spacing w:line="285" w:lineRule="auto"/>
        <w:ind w:right="375"/>
      </w:pPr>
      <w:r>
        <w:t>COUNTY shall manage and administer task expenditure limits and associated CONSULTANT and subconsultant</w:t>
      </w:r>
      <w:r>
        <w:rPr>
          <w:spacing w:val="-4"/>
        </w:rPr>
        <w:t xml:space="preserve"> </w:t>
      </w:r>
      <w:r>
        <w:t>expenditure</w:t>
      </w:r>
      <w:r>
        <w:rPr>
          <w:spacing w:val="-4"/>
        </w:rPr>
        <w:t xml:space="preserve"> </w:t>
      </w:r>
      <w:r>
        <w:t>limits</w:t>
      </w:r>
      <w:r>
        <w:rPr>
          <w:spacing w:val="-4"/>
        </w:rPr>
        <w:t xml:space="preserve"> </w:t>
      </w:r>
      <w:r>
        <w:t>in</w:t>
      </w:r>
      <w:r>
        <w:rPr>
          <w:spacing w:val="-4"/>
        </w:rPr>
        <w:t xml:space="preserve"> </w:t>
      </w:r>
      <w:r>
        <w:t>accordance</w:t>
      </w:r>
      <w:r>
        <w:rPr>
          <w:spacing w:val="-5"/>
        </w:rPr>
        <w:t xml:space="preserve"> </w:t>
      </w:r>
      <w:r>
        <w:t>with</w:t>
      </w:r>
      <w:r>
        <w:rPr>
          <w:spacing w:val="-4"/>
        </w:rPr>
        <w:t xml:space="preserve"> </w:t>
      </w:r>
      <w:r>
        <w:t>the</w:t>
      </w:r>
      <w:r>
        <w:rPr>
          <w:spacing w:val="-4"/>
        </w:rPr>
        <w:t xml:space="preserve"> </w:t>
      </w:r>
      <w:r>
        <w:t>COST</w:t>
      </w:r>
      <w:r>
        <w:rPr>
          <w:spacing w:val="-4"/>
        </w:rPr>
        <w:t xml:space="preserve"> </w:t>
      </w:r>
      <w:r>
        <w:t>PROPOSAL.</w:t>
      </w:r>
      <w:r>
        <w:rPr>
          <w:spacing w:val="-4"/>
        </w:rPr>
        <w:t xml:space="preserve"> </w:t>
      </w:r>
      <w:r>
        <w:t>If</w:t>
      </w:r>
      <w:r>
        <w:rPr>
          <w:spacing w:val="-4"/>
        </w:rPr>
        <w:t xml:space="preserve"> </w:t>
      </w:r>
      <w:r>
        <w:t>Tasks</w:t>
      </w:r>
      <w:r>
        <w:rPr>
          <w:spacing w:val="-4"/>
        </w:rPr>
        <w:t xml:space="preserve"> </w:t>
      </w:r>
      <w:r>
        <w:t>are</w:t>
      </w:r>
      <w:r>
        <w:rPr>
          <w:spacing w:val="-4"/>
        </w:rPr>
        <w:t xml:space="preserve"> </w:t>
      </w:r>
      <w:r>
        <w:t xml:space="preserve">completed by CONSULTANT and subconsultants and accepted by COUNTY, and if CONSULTANT can verify </w:t>
      </w:r>
    </w:p>
    <w:p w14:paraId="1583834D" w14:textId="7FD3D926" w:rsidR="00FB7FE2" w:rsidRDefault="009B3221" w:rsidP="00E22779">
      <w:pPr>
        <w:pStyle w:val="ListParagraph"/>
        <w:tabs>
          <w:tab w:val="left" w:pos="550"/>
          <w:tab w:val="left" w:pos="553"/>
        </w:tabs>
        <w:spacing w:line="285" w:lineRule="auto"/>
        <w:ind w:left="442" w:right="375" w:firstLine="0"/>
      </w:pPr>
      <w:r>
        <w:t>cost savings that result in available residual unexpended funds, then these amounts shall be identified by CONSULTANT and reported to COUNTY. If CONSULTANT forecasts any task expenditure limit overruns and associated CONSULTANT cost limit overruns or subconsultant cost limit overruns, then these cost overruns shall be identified by CONSULTANT and reported to COUNTY. Prior written approval by COUNTY must be secured before any cost overrun can be authorized. If residual unexpended funds are available, then these funds, at COUNTY’S discretion and with prior written COUNTY approval, may be applied to cost overruns as well as additional</w:t>
      </w:r>
      <w:r w:rsidR="00E22779">
        <w:t xml:space="preserve"> </w:t>
      </w:r>
      <w:r>
        <w:lastRenderedPageBreak/>
        <w:t>supplemental work COUNTY may request from CONSULTANT. CONSULTANT shall provide a monthly</w:t>
      </w:r>
      <w:r>
        <w:rPr>
          <w:spacing w:val="-3"/>
        </w:rPr>
        <w:t xml:space="preserve"> </w:t>
      </w:r>
      <w:r>
        <w:t>written</w:t>
      </w:r>
      <w:r>
        <w:rPr>
          <w:spacing w:val="-3"/>
        </w:rPr>
        <w:t xml:space="preserve"> </w:t>
      </w:r>
      <w:r>
        <w:t>summary</w:t>
      </w:r>
      <w:r>
        <w:rPr>
          <w:spacing w:val="-3"/>
        </w:rPr>
        <w:t xml:space="preserve"> </w:t>
      </w:r>
      <w:r>
        <w:t>of</w:t>
      </w:r>
      <w:r>
        <w:rPr>
          <w:spacing w:val="-3"/>
        </w:rPr>
        <w:t xml:space="preserve"> </w:t>
      </w:r>
      <w:r>
        <w:t>progress,</w:t>
      </w:r>
      <w:r>
        <w:rPr>
          <w:spacing w:val="-3"/>
        </w:rPr>
        <w:t xml:space="preserve"> </w:t>
      </w:r>
      <w:r>
        <w:t>critical</w:t>
      </w:r>
      <w:r>
        <w:rPr>
          <w:spacing w:val="-3"/>
        </w:rPr>
        <w:t xml:space="preserve"> </w:t>
      </w:r>
      <w:r>
        <w:t>issues,</w:t>
      </w:r>
      <w:r>
        <w:rPr>
          <w:spacing w:val="-3"/>
        </w:rPr>
        <w:t xml:space="preserve"> </w:t>
      </w:r>
      <w:r>
        <w:t>schedule,</w:t>
      </w:r>
      <w:r>
        <w:rPr>
          <w:spacing w:val="-3"/>
        </w:rPr>
        <w:t xml:space="preserve"> </w:t>
      </w:r>
      <w:r>
        <w:t>and</w:t>
      </w:r>
      <w:r>
        <w:rPr>
          <w:spacing w:val="-3"/>
        </w:rPr>
        <w:t xml:space="preserve"> </w:t>
      </w:r>
      <w:r>
        <w:t>budget</w:t>
      </w:r>
      <w:r>
        <w:rPr>
          <w:spacing w:val="-3"/>
        </w:rPr>
        <w:t xml:space="preserve"> </w:t>
      </w:r>
      <w:r>
        <w:t>performance,</w:t>
      </w:r>
      <w:r>
        <w:rPr>
          <w:spacing w:val="-3"/>
        </w:rPr>
        <w:t xml:space="preserve"> </w:t>
      </w:r>
      <w:r>
        <w:t>etc,</w:t>
      </w:r>
      <w:r>
        <w:rPr>
          <w:spacing w:val="-3"/>
        </w:rPr>
        <w:t xml:space="preserve"> </w:t>
      </w:r>
      <w:r>
        <w:t xml:space="preserve">and any cost savings or forecasted overruns are to be identified by CONSULTANT and reported to </w:t>
      </w:r>
      <w:r>
        <w:rPr>
          <w:spacing w:val="-2"/>
        </w:rPr>
        <w:t>COUNTY.</w:t>
      </w:r>
    </w:p>
    <w:p w14:paraId="7150D2DF" w14:textId="77777777" w:rsidR="00FB7FE2" w:rsidRDefault="00FB7FE2">
      <w:pPr>
        <w:pStyle w:val="BodyText"/>
        <w:spacing w:before="42"/>
      </w:pPr>
    </w:p>
    <w:p w14:paraId="44B6B42A" w14:textId="2566FB13" w:rsidR="00FB7FE2" w:rsidRDefault="000A1FBD" w:rsidP="008C3804">
      <w:pPr>
        <w:pStyle w:val="Heading1"/>
        <w:tabs>
          <w:tab w:val="left" w:pos="373"/>
        </w:tabs>
        <w:ind w:left="167" w:hanging="77"/>
        <w:rPr>
          <w:u w:val="none"/>
        </w:rPr>
      </w:pPr>
      <w:r>
        <w:rPr>
          <w:spacing w:val="-1"/>
          <w:u w:val="thick"/>
        </w:rPr>
        <w:t>IV</w:t>
      </w:r>
      <w:r w:rsidR="009B3221">
        <w:rPr>
          <w:spacing w:val="-1"/>
          <w:u w:val="thick"/>
        </w:rPr>
        <w:t xml:space="preserve"> </w:t>
      </w:r>
      <w:r w:rsidR="009B3221">
        <w:rPr>
          <w:u w:val="thick"/>
        </w:rPr>
        <w:t>–</w:t>
      </w:r>
      <w:r w:rsidR="009B3221">
        <w:rPr>
          <w:spacing w:val="-1"/>
          <w:u w:val="thick"/>
        </w:rPr>
        <w:t xml:space="preserve"> </w:t>
      </w:r>
      <w:r w:rsidR="009B3221">
        <w:rPr>
          <w:spacing w:val="-2"/>
          <w:u w:val="thick"/>
        </w:rPr>
        <w:t>TERMINATION</w:t>
      </w:r>
    </w:p>
    <w:p w14:paraId="302A928A" w14:textId="77777777" w:rsidR="00FB7FE2" w:rsidRDefault="009B3221" w:rsidP="000A1FBD">
      <w:pPr>
        <w:pStyle w:val="ListParagraph"/>
        <w:numPr>
          <w:ilvl w:val="0"/>
          <w:numId w:val="2"/>
        </w:numPr>
        <w:tabs>
          <w:tab w:val="left" w:pos="554"/>
          <w:tab w:val="left" w:pos="556"/>
        </w:tabs>
        <w:spacing w:before="47" w:line="285" w:lineRule="auto"/>
        <w:ind w:right="491"/>
      </w:pPr>
      <w:r>
        <w:t>COUNTY reserves the right to terminate this AGREEMENT upon thirty (30) calendar days’ written notice</w:t>
      </w:r>
      <w:r>
        <w:rPr>
          <w:spacing w:val="-3"/>
        </w:rPr>
        <w:t xml:space="preserve"> </w:t>
      </w:r>
      <w:r>
        <w:t>to</w:t>
      </w:r>
      <w:r>
        <w:rPr>
          <w:spacing w:val="-3"/>
        </w:rPr>
        <w:t xml:space="preserve"> </w:t>
      </w:r>
      <w:r>
        <w:t>CONSULTANT</w:t>
      </w:r>
      <w:r>
        <w:rPr>
          <w:spacing w:val="-2"/>
        </w:rPr>
        <w:t xml:space="preserve"> </w:t>
      </w:r>
      <w:r>
        <w:t>with</w:t>
      </w:r>
      <w:r>
        <w:rPr>
          <w:spacing w:val="-3"/>
        </w:rPr>
        <w:t xml:space="preserve"> </w:t>
      </w:r>
      <w:r>
        <w:t>the</w:t>
      </w:r>
      <w:r>
        <w:rPr>
          <w:spacing w:val="-3"/>
        </w:rPr>
        <w:t xml:space="preserve"> </w:t>
      </w:r>
      <w:r>
        <w:t>reasons</w:t>
      </w:r>
      <w:r>
        <w:rPr>
          <w:spacing w:val="-3"/>
        </w:rPr>
        <w:t xml:space="preserve"> </w:t>
      </w:r>
      <w:r>
        <w:t>for</w:t>
      </w:r>
      <w:r>
        <w:rPr>
          <w:spacing w:val="-3"/>
        </w:rPr>
        <w:t xml:space="preserve"> </w:t>
      </w:r>
      <w:r>
        <w:t>termination</w:t>
      </w:r>
      <w:r>
        <w:rPr>
          <w:spacing w:val="-3"/>
        </w:rPr>
        <w:t xml:space="preserve"> </w:t>
      </w:r>
      <w:r>
        <w:t>stated</w:t>
      </w:r>
      <w:r>
        <w:rPr>
          <w:spacing w:val="-3"/>
        </w:rPr>
        <w:t xml:space="preserve"> </w:t>
      </w:r>
      <w:r>
        <w:t>in</w:t>
      </w:r>
      <w:r>
        <w:rPr>
          <w:spacing w:val="-3"/>
        </w:rPr>
        <w:t xml:space="preserve"> </w:t>
      </w:r>
      <w:r>
        <w:t>the</w:t>
      </w:r>
      <w:r>
        <w:rPr>
          <w:spacing w:val="-3"/>
        </w:rPr>
        <w:t xml:space="preserve"> </w:t>
      </w:r>
      <w:r>
        <w:t>notice.</w:t>
      </w:r>
      <w:r>
        <w:rPr>
          <w:spacing w:val="-3"/>
        </w:rPr>
        <w:t xml:space="preserve"> </w:t>
      </w:r>
      <w:r>
        <w:t>CONSULTANT</w:t>
      </w:r>
      <w:r>
        <w:rPr>
          <w:spacing w:val="-3"/>
        </w:rPr>
        <w:t xml:space="preserve"> </w:t>
      </w:r>
      <w:r>
        <w:t>shall cease Work immediately upon receipt of such notice unless directed otherwise by COUNTY to continue Work until termination of AGREEMENT takes effect.</w:t>
      </w:r>
    </w:p>
    <w:p w14:paraId="6C448575" w14:textId="1FE73387" w:rsidR="00FB7FE2" w:rsidRDefault="009B3221" w:rsidP="000A1FBD">
      <w:pPr>
        <w:pStyle w:val="ListParagraph"/>
        <w:numPr>
          <w:ilvl w:val="0"/>
          <w:numId w:val="2"/>
        </w:numPr>
        <w:tabs>
          <w:tab w:val="left" w:pos="554"/>
          <w:tab w:val="left" w:pos="556"/>
        </w:tabs>
        <w:spacing w:line="285" w:lineRule="auto"/>
        <w:ind w:right="270"/>
      </w:pPr>
      <w:r>
        <w:t>COUNTY may terminate this AGREEMENT with CONSULTANT should CONSULTANT fail to perform</w:t>
      </w:r>
      <w:r>
        <w:rPr>
          <w:spacing w:val="-3"/>
        </w:rPr>
        <w:t xml:space="preserve"> </w:t>
      </w:r>
      <w:r>
        <w:t>the</w:t>
      </w:r>
      <w:r>
        <w:rPr>
          <w:spacing w:val="-3"/>
        </w:rPr>
        <w:t xml:space="preserve"> </w:t>
      </w:r>
      <w:r>
        <w:t>covenants</w:t>
      </w:r>
      <w:r>
        <w:rPr>
          <w:spacing w:val="-3"/>
        </w:rPr>
        <w:t xml:space="preserve"> </w:t>
      </w:r>
      <w:r>
        <w:t>herein</w:t>
      </w:r>
      <w:r>
        <w:rPr>
          <w:spacing w:val="-3"/>
        </w:rPr>
        <w:t xml:space="preserve"> </w:t>
      </w:r>
      <w:r>
        <w:t>contained</w:t>
      </w:r>
      <w:r>
        <w:rPr>
          <w:spacing w:val="-3"/>
        </w:rPr>
        <w:t xml:space="preserve"> </w:t>
      </w:r>
      <w:r>
        <w:t>at</w:t>
      </w:r>
      <w:r>
        <w:rPr>
          <w:spacing w:val="-3"/>
        </w:rPr>
        <w:t xml:space="preserve"> </w:t>
      </w:r>
      <w:r>
        <w:t>the</w:t>
      </w:r>
      <w:r>
        <w:rPr>
          <w:spacing w:val="-3"/>
        </w:rPr>
        <w:t xml:space="preserve"> </w:t>
      </w:r>
      <w:r>
        <w:t>time</w:t>
      </w:r>
      <w:r>
        <w:rPr>
          <w:spacing w:val="-3"/>
        </w:rPr>
        <w:t xml:space="preserve"> </w:t>
      </w:r>
      <w:r>
        <w:t>and</w:t>
      </w:r>
      <w:r>
        <w:rPr>
          <w:spacing w:val="-3"/>
        </w:rPr>
        <w:t xml:space="preserve"> </w:t>
      </w:r>
      <w:r>
        <w:t>in</w:t>
      </w:r>
      <w:r>
        <w:rPr>
          <w:spacing w:val="-3"/>
        </w:rPr>
        <w:t xml:space="preserve"> </w:t>
      </w:r>
      <w:r>
        <w:t>the</w:t>
      </w:r>
      <w:r>
        <w:rPr>
          <w:spacing w:val="-3"/>
        </w:rPr>
        <w:t xml:space="preserve"> </w:t>
      </w:r>
      <w:r>
        <w:t>manner</w:t>
      </w:r>
      <w:r>
        <w:rPr>
          <w:spacing w:val="-3"/>
        </w:rPr>
        <w:t xml:space="preserve"> </w:t>
      </w:r>
      <w:r>
        <w:t>herein</w:t>
      </w:r>
      <w:r>
        <w:rPr>
          <w:spacing w:val="-3"/>
        </w:rPr>
        <w:t xml:space="preserve"> </w:t>
      </w:r>
      <w:r>
        <w:t>provided;</w:t>
      </w:r>
      <w:r>
        <w:rPr>
          <w:spacing w:val="-3"/>
        </w:rPr>
        <w:t xml:space="preserve"> </w:t>
      </w:r>
      <w:r>
        <w:t>provided</w:t>
      </w:r>
      <w:r>
        <w:rPr>
          <w:spacing w:val="-4"/>
        </w:rPr>
        <w:t xml:space="preserve"> </w:t>
      </w:r>
      <w:r>
        <w:t xml:space="preserve">that CONSULTANT has not commenced to cure the breach or non-conformance within a reasonable amount of time, not to exceed thirty (30) business days of COUNTY’S notice of such breach or non- conformance. In the event of such termination, COUNTY may proceed with the </w:t>
      </w:r>
      <w:r w:rsidR="00285197">
        <w:t>W</w:t>
      </w:r>
      <w:r>
        <w:t>ork in any manner deemed proper by COUNTY. If COUNTY terminates this AGREEMENT with CONSULTANT, COUNTY shall pay CONSULTANT the sum due to CONSULTANT under this AGREEMENT prior to termination, unless the cost of completion to COUNTY exceeds the funds remaining in the AGREEMENT, in which case the overage shall be deducted from any sum due CONSULTANT under this AGREEMENT and the balance, if any, shall be paid to CONSULTANT upon demand.</w:t>
      </w:r>
    </w:p>
    <w:p w14:paraId="1BC0C4BB" w14:textId="593A932E" w:rsidR="00FB7FE2" w:rsidRDefault="009B3221" w:rsidP="000A1FBD">
      <w:pPr>
        <w:pStyle w:val="ListParagraph"/>
        <w:numPr>
          <w:ilvl w:val="0"/>
          <w:numId w:val="2"/>
        </w:numPr>
        <w:tabs>
          <w:tab w:val="left" w:pos="551"/>
          <w:tab w:val="left" w:pos="553"/>
          <w:tab w:val="left" w:pos="3048"/>
        </w:tabs>
        <w:spacing w:line="285" w:lineRule="auto"/>
        <w:ind w:right="335"/>
        <w:rPr>
          <w:b/>
        </w:rPr>
      </w:pPr>
      <w:r>
        <w:t>The</w:t>
      </w:r>
      <w:r>
        <w:rPr>
          <w:spacing w:val="-3"/>
        </w:rPr>
        <w:t xml:space="preserve"> </w:t>
      </w:r>
      <w:r>
        <w:t>maximum</w:t>
      </w:r>
      <w:r>
        <w:rPr>
          <w:spacing w:val="-3"/>
        </w:rPr>
        <w:t xml:space="preserve"> </w:t>
      </w:r>
      <w:r>
        <w:t>amount</w:t>
      </w:r>
      <w:r>
        <w:rPr>
          <w:spacing w:val="-3"/>
        </w:rPr>
        <w:t xml:space="preserve"> </w:t>
      </w:r>
      <w:r>
        <w:t>for</w:t>
      </w:r>
      <w:r>
        <w:rPr>
          <w:spacing w:val="-3"/>
        </w:rPr>
        <w:t xml:space="preserve"> </w:t>
      </w:r>
      <w:r>
        <w:t>which</w:t>
      </w:r>
      <w:r>
        <w:rPr>
          <w:spacing w:val="-3"/>
        </w:rPr>
        <w:t xml:space="preserve"> </w:t>
      </w:r>
      <w:r>
        <w:t>COUNTY</w:t>
      </w:r>
      <w:r>
        <w:rPr>
          <w:spacing w:val="-2"/>
        </w:rPr>
        <w:t xml:space="preserve"> </w:t>
      </w:r>
      <w:r>
        <w:t>may</w:t>
      </w:r>
      <w:r>
        <w:rPr>
          <w:spacing w:val="-3"/>
        </w:rPr>
        <w:t xml:space="preserve"> </w:t>
      </w:r>
      <w:r>
        <w:t>be</w:t>
      </w:r>
      <w:r>
        <w:rPr>
          <w:spacing w:val="-3"/>
        </w:rPr>
        <w:t xml:space="preserve"> </w:t>
      </w:r>
      <w:r>
        <w:t>liable</w:t>
      </w:r>
      <w:r>
        <w:rPr>
          <w:spacing w:val="-3"/>
        </w:rPr>
        <w:t xml:space="preserve"> </w:t>
      </w:r>
      <w:r>
        <w:t>if</w:t>
      </w:r>
      <w:r>
        <w:rPr>
          <w:spacing w:val="-4"/>
        </w:rPr>
        <w:t xml:space="preserve"> </w:t>
      </w:r>
      <w:r>
        <w:t>this</w:t>
      </w:r>
      <w:r>
        <w:rPr>
          <w:spacing w:val="-3"/>
        </w:rPr>
        <w:t xml:space="preserve"> </w:t>
      </w:r>
      <w:r>
        <w:t>AGREEMENT</w:t>
      </w:r>
      <w:r>
        <w:rPr>
          <w:spacing w:val="-3"/>
        </w:rPr>
        <w:t xml:space="preserve"> </w:t>
      </w:r>
      <w:r>
        <w:t>is</w:t>
      </w:r>
      <w:r>
        <w:rPr>
          <w:spacing w:val="-3"/>
        </w:rPr>
        <w:t xml:space="preserve"> </w:t>
      </w:r>
      <w:r>
        <w:t>terminated</w:t>
      </w:r>
      <w:r>
        <w:rPr>
          <w:spacing w:val="-3"/>
        </w:rPr>
        <w:t xml:space="preserve"> </w:t>
      </w:r>
      <w:r>
        <w:t>shall</w:t>
      </w:r>
      <w:r>
        <w:rPr>
          <w:spacing w:val="-3"/>
        </w:rPr>
        <w:t xml:space="preserve"> </w:t>
      </w:r>
      <w:r>
        <w:t xml:space="preserve">not exceed </w:t>
      </w:r>
      <w:r w:rsidR="00EE56E9" w:rsidRPr="00EE56E9">
        <w:rPr>
          <w:b/>
          <w:bCs/>
          <w:u w:val="single"/>
        </w:rPr>
        <w:t>$</w:t>
      </w:r>
      <w:r w:rsidR="00554EAC">
        <w:rPr>
          <w:b/>
          <w:bCs/>
          <w:u w:val="single"/>
        </w:rPr>
        <w:tab/>
      </w:r>
      <w:r w:rsidR="003015A8">
        <w:t>.</w:t>
      </w:r>
    </w:p>
    <w:p w14:paraId="4D47EAB6" w14:textId="77777777" w:rsidR="00FB7FE2" w:rsidRDefault="009B3221" w:rsidP="000A1FBD">
      <w:pPr>
        <w:pStyle w:val="ListParagraph"/>
        <w:numPr>
          <w:ilvl w:val="0"/>
          <w:numId w:val="2"/>
        </w:numPr>
        <w:tabs>
          <w:tab w:val="left" w:pos="554"/>
          <w:tab w:val="left" w:pos="556"/>
        </w:tabs>
        <w:spacing w:line="285" w:lineRule="auto"/>
        <w:ind w:right="464"/>
      </w:pPr>
      <w:r>
        <w:t>Upon termination, CONSULTANT shall immediately</w:t>
      </w:r>
      <w:r>
        <w:rPr>
          <w:spacing w:val="-2"/>
        </w:rPr>
        <w:t xml:space="preserve"> </w:t>
      </w:r>
      <w:r>
        <w:t>turn over to COUNTY all documents, records, papers, projects, drawings, and copies of electronic files, whether finished or not, generated by, or supplied to, CONSULTANT in connection with its performance of Services pursuant to this AGREEMENT. Costs to assemble, package, and transmit information for submission to COUNTY shall be entirely the responsibility of CONSULTANT and shall not be chargeable in any way to COUNTY.</w:t>
      </w:r>
      <w:r>
        <w:rPr>
          <w:spacing w:val="-3"/>
        </w:rPr>
        <w:t xml:space="preserve"> </w:t>
      </w:r>
      <w:r>
        <w:t>Said</w:t>
      </w:r>
      <w:r>
        <w:rPr>
          <w:spacing w:val="-3"/>
        </w:rPr>
        <w:t xml:space="preserve"> </w:t>
      </w:r>
      <w:r>
        <w:t>documents,</w:t>
      </w:r>
      <w:r>
        <w:rPr>
          <w:spacing w:val="-3"/>
        </w:rPr>
        <w:t xml:space="preserve"> </w:t>
      </w:r>
      <w:r>
        <w:t>records,</w:t>
      </w:r>
      <w:r>
        <w:rPr>
          <w:spacing w:val="-4"/>
        </w:rPr>
        <w:t xml:space="preserve"> </w:t>
      </w:r>
      <w:r>
        <w:t>papers,</w:t>
      </w:r>
      <w:r>
        <w:rPr>
          <w:spacing w:val="-3"/>
        </w:rPr>
        <w:t xml:space="preserve"> </w:t>
      </w:r>
      <w:r>
        <w:t>projects,</w:t>
      </w:r>
      <w:r>
        <w:rPr>
          <w:spacing w:val="-5"/>
        </w:rPr>
        <w:t xml:space="preserve"> </w:t>
      </w:r>
      <w:r>
        <w:t>drawings,</w:t>
      </w:r>
      <w:r>
        <w:rPr>
          <w:spacing w:val="-3"/>
        </w:rPr>
        <w:t xml:space="preserve"> </w:t>
      </w:r>
      <w:r>
        <w:t>and</w:t>
      </w:r>
      <w:r>
        <w:rPr>
          <w:spacing w:val="-3"/>
        </w:rPr>
        <w:t xml:space="preserve"> </w:t>
      </w:r>
      <w:r>
        <w:t>copies</w:t>
      </w:r>
      <w:r>
        <w:rPr>
          <w:spacing w:val="-3"/>
        </w:rPr>
        <w:t xml:space="preserve"> </w:t>
      </w:r>
      <w:r>
        <w:t>of</w:t>
      </w:r>
      <w:r>
        <w:rPr>
          <w:spacing w:val="-3"/>
        </w:rPr>
        <w:t xml:space="preserve"> </w:t>
      </w:r>
      <w:r>
        <w:t>electronic</w:t>
      </w:r>
      <w:r>
        <w:rPr>
          <w:spacing w:val="-3"/>
        </w:rPr>
        <w:t xml:space="preserve"> </w:t>
      </w:r>
      <w:r>
        <w:t>files</w:t>
      </w:r>
      <w:r>
        <w:rPr>
          <w:spacing w:val="-3"/>
        </w:rPr>
        <w:t xml:space="preserve"> </w:t>
      </w:r>
      <w:r>
        <w:t>shall become the property of COUNTY upon development.</w:t>
      </w:r>
    </w:p>
    <w:p w14:paraId="21D902F4" w14:textId="5BE48602" w:rsidR="008E389B" w:rsidRDefault="009B3221" w:rsidP="008E389B">
      <w:pPr>
        <w:pStyle w:val="ListParagraph"/>
        <w:numPr>
          <w:ilvl w:val="0"/>
          <w:numId w:val="2"/>
        </w:numPr>
        <w:tabs>
          <w:tab w:val="left" w:pos="554"/>
          <w:tab w:val="left" w:pos="556"/>
        </w:tabs>
        <w:spacing w:line="285" w:lineRule="auto"/>
        <w:ind w:right="274"/>
        <w:rPr>
          <w:b/>
        </w:rPr>
      </w:pPr>
      <w:r>
        <w:t>Except as to any rights or obligations which survive discharge, this AGREEMENT shall be discharged, and the parties shall have no further obligation to each other, upon completion of the PROJECT</w:t>
      </w:r>
      <w:r>
        <w:rPr>
          <w:spacing w:val="-3"/>
        </w:rPr>
        <w:t xml:space="preserve"> </w:t>
      </w:r>
      <w:r>
        <w:t>as</w:t>
      </w:r>
      <w:r>
        <w:rPr>
          <w:spacing w:val="-3"/>
        </w:rPr>
        <w:t xml:space="preserve"> </w:t>
      </w:r>
      <w:r>
        <w:t>certified</w:t>
      </w:r>
      <w:r>
        <w:rPr>
          <w:spacing w:val="-4"/>
        </w:rPr>
        <w:t xml:space="preserve"> </w:t>
      </w:r>
      <w:r>
        <w:t>by</w:t>
      </w:r>
      <w:r>
        <w:rPr>
          <w:spacing w:val="-3"/>
        </w:rPr>
        <w:t xml:space="preserve"> </w:t>
      </w:r>
      <w:r>
        <w:t>CONSULTANT</w:t>
      </w:r>
      <w:r>
        <w:rPr>
          <w:spacing w:val="-3"/>
        </w:rPr>
        <w:t xml:space="preserve"> </w:t>
      </w:r>
      <w:r>
        <w:t>and</w:t>
      </w:r>
      <w:r>
        <w:rPr>
          <w:spacing w:val="-3"/>
        </w:rPr>
        <w:t xml:space="preserve"> </w:t>
      </w:r>
      <w:r>
        <w:t>accepted</w:t>
      </w:r>
      <w:r>
        <w:rPr>
          <w:spacing w:val="-3"/>
        </w:rPr>
        <w:t xml:space="preserve"> </w:t>
      </w:r>
      <w:r>
        <w:t>by</w:t>
      </w:r>
      <w:r>
        <w:rPr>
          <w:spacing w:val="-3"/>
        </w:rPr>
        <w:t xml:space="preserve"> </w:t>
      </w:r>
      <w:r>
        <w:t>COUNTY.</w:t>
      </w:r>
      <w:r>
        <w:rPr>
          <w:spacing w:val="-3"/>
        </w:rPr>
        <w:t xml:space="preserve"> </w:t>
      </w:r>
      <w:r>
        <w:t>The</w:t>
      </w:r>
      <w:r>
        <w:rPr>
          <w:spacing w:val="-3"/>
        </w:rPr>
        <w:t xml:space="preserve"> </w:t>
      </w:r>
      <w:r>
        <w:t>following</w:t>
      </w:r>
      <w:r>
        <w:rPr>
          <w:spacing w:val="-3"/>
        </w:rPr>
        <w:t xml:space="preserve"> </w:t>
      </w:r>
      <w:r>
        <w:t>provisions</w:t>
      </w:r>
      <w:r>
        <w:rPr>
          <w:spacing w:val="-3"/>
        </w:rPr>
        <w:t xml:space="preserve"> </w:t>
      </w:r>
      <w:r>
        <w:t>in</w:t>
      </w:r>
      <w:r>
        <w:rPr>
          <w:spacing w:val="-3"/>
        </w:rPr>
        <w:t xml:space="preserve"> </w:t>
      </w:r>
      <w:r>
        <w:t xml:space="preserve">this AGREEMENT shall survive discharge: </w:t>
      </w:r>
      <w:r>
        <w:rPr>
          <w:b/>
        </w:rPr>
        <w:t>Article XV - DOCUMENTATION AND SERVICES BY CONSULTANT TO COUNTY</w:t>
      </w:r>
      <w:r>
        <w:t xml:space="preserve">, and </w:t>
      </w:r>
      <w:r>
        <w:rPr>
          <w:b/>
        </w:rPr>
        <w:t>Article XVIII - INDEMNIFICATION.</w:t>
      </w:r>
    </w:p>
    <w:p w14:paraId="5331AA86" w14:textId="77777777" w:rsidR="00F90E19" w:rsidRPr="00EA39CC" w:rsidRDefault="00F90E19" w:rsidP="00EA39CC">
      <w:pPr>
        <w:tabs>
          <w:tab w:val="left" w:pos="554"/>
          <w:tab w:val="left" w:pos="556"/>
        </w:tabs>
        <w:spacing w:line="285" w:lineRule="auto"/>
        <w:ind w:right="274"/>
        <w:rPr>
          <w:b/>
        </w:rPr>
      </w:pPr>
    </w:p>
    <w:p w14:paraId="2CDE9F5A" w14:textId="5CDEEB72" w:rsidR="00FB7FE2" w:rsidRDefault="000A1FBD" w:rsidP="008C3804">
      <w:pPr>
        <w:pStyle w:val="Heading1"/>
        <w:tabs>
          <w:tab w:val="left" w:pos="313"/>
        </w:tabs>
        <w:ind w:left="167" w:hanging="77"/>
        <w:rPr>
          <w:u w:val="none"/>
        </w:rPr>
      </w:pPr>
      <w:r>
        <w:rPr>
          <w:spacing w:val="-10"/>
          <w:u w:val="thick"/>
        </w:rPr>
        <w:t>V</w:t>
      </w:r>
      <w:r w:rsidR="009B3221">
        <w:rPr>
          <w:spacing w:val="-10"/>
          <w:u w:val="thick"/>
        </w:rPr>
        <w:t xml:space="preserve"> </w:t>
      </w:r>
      <w:r w:rsidR="009B3221">
        <w:rPr>
          <w:u w:val="thick"/>
        </w:rPr>
        <w:t>–</w:t>
      </w:r>
      <w:r w:rsidR="009B3221">
        <w:rPr>
          <w:spacing w:val="-8"/>
          <w:u w:val="thick"/>
        </w:rPr>
        <w:t xml:space="preserve"> </w:t>
      </w:r>
      <w:r w:rsidR="009B3221">
        <w:rPr>
          <w:u w:val="thick"/>
        </w:rPr>
        <w:t>COST</w:t>
      </w:r>
      <w:r w:rsidR="009B3221">
        <w:rPr>
          <w:spacing w:val="-7"/>
          <w:u w:val="thick"/>
        </w:rPr>
        <w:t xml:space="preserve"> </w:t>
      </w:r>
      <w:r w:rsidR="009B3221">
        <w:rPr>
          <w:u w:val="thick"/>
        </w:rPr>
        <w:t>PRINCIPLES</w:t>
      </w:r>
      <w:r w:rsidR="009B3221">
        <w:rPr>
          <w:spacing w:val="-7"/>
          <w:u w:val="thick"/>
        </w:rPr>
        <w:t xml:space="preserve"> </w:t>
      </w:r>
      <w:r w:rsidR="009B3221">
        <w:rPr>
          <w:u w:val="thick"/>
        </w:rPr>
        <w:t>AND</w:t>
      </w:r>
      <w:r w:rsidR="009B3221">
        <w:rPr>
          <w:spacing w:val="-8"/>
          <w:u w:val="thick"/>
        </w:rPr>
        <w:t xml:space="preserve"> </w:t>
      </w:r>
      <w:r w:rsidR="009B3221">
        <w:rPr>
          <w:u w:val="thick"/>
        </w:rPr>
        <w:t>ADMINISTRATIVE</w:t>
      </w:r>
      <w:r w:rsidR="009B3221">
        <w:rPr>
          <w:spacing w:val="-7"/>
          <w:u w:val="thick"/>
        </w:rPr>
        <w:t xml:space="preserve"> </w:t>
      </w:r>
      <w:r w:rsidR="009B3221">
        <w:rPr>
          <w:spacing w:val="-2"/>
          <w:u w:val="thick"/>
        </w:rPr>
        <w:t>REQUIREMENTS</w:t>
      </w:r>
    </w:p>
    <w:p w14:paraId="73941722" w14:textId="77777777" w:rsidR="00FB7FE2" w:rsidRDefault="009B3221" w:rsidP="000A1FBD">
      <w:pPr>
        <w:pStyle w:val="ListParagraph"/>
        <w:numPr>
          <w:ilvl w:val="0"/>
          <w:numId w:val="5"/>
        </w:numPr>
        <w:tabs>
          <w:tab w:val="left" w:pos="583"/>
          <w:tab w:val="left" w:pos="585"/>
        </w:tabs>
        <w:spacing w:before="47" w:line="285" w:lineRule="auto"/>
        <w:ind w:left="630" w:right="900" w:hanging="540"/>
        <w:jc w:val="both"/>
      </w:pPr>
      <w:r>
        <w:t>CONSULTANT agrees that the Contract Cost Principles and Procedures, 48 CFR, Federal Acquisition</w:t>
      </w:r>
      <w:r>
        <w:rPr>
          <w:spacing w:val="-13"/>
        </w:rPr>
        <w:t xml:space="preserve"> </w:t>
      </w:r>
      <w:r>
        <w:t>Regulations</w:t>
      </w:r>
      <w:r>
        <w:rPr>
          <w:spacing w:val="-13"/>
        </w:rPr>
        <w:t xml:space="preserve"> </w:t>
      </w:r>
      <w:r>
        <w:t>System,</w:t>
      </w:r>
      <w:r>
        <w:rPr>
          <w:spacing w:val="-10"/>
        </w:rPr>
        <w:t xml:space="preserve"> </w:t>
      </w:r>
      <w:r>
        <w:t>Chapter</w:t>
      </w:r>
      <w:r>
        <w:rPr>
          <w:spacing w:val="-10"/>
        </w:rPr>
        <w:t xml:space="preserve"> </w:t>
      </w:r>
      <w:r>
        <w:t>1,</w:t>
      </w:r>
      <w:r>
        <w:rPr>
          <w:spacing w:val="-10"/>
        </w:rPr>
        <w:t xml:space="preserve"> </w:t>
      </w:r>
      <w:r>
        <w:t>Part</w:t>
      </w:r>
      <w:r>
        <w:rPr>
          <w:spacing w:val="-12"/>
        </w:rPr>
        <w:t xml:space="preserve"> </w:t>
      </w:r>
      <w:r>
        <w:t>31.000</w:t>
      </w:r>
      <w:r>
        <w:rPr>
          <w:spacing w:val="-10"/>
        </w:rPr>
        <w:t xml:space="preserve"> </w:t>
      </w:r>
      <w:r>
        <w:t>et</w:t>
      </w:r>
      <w:r>
        <w:rPr>
          <w:spacing w:val="-10"/>
        </w:rPr>
        <w:t xml:space="preserve"> </w:t>
      </w:r>
      <w:r>
        <w:t>seq.,</w:t>
      </w:r>
      <w:r>
        <w:rPr>
          <w:spacing w:val="-10"/>
        </w:rPr>
        <w:t xml:space="preserve"> </w:t>
      </w:r>
      <w:r>
        <w:t>shall</w:t>
      </w:r>
      <w:r>
        <w:rPr>
          <w:spacing w:val="-10"/>
        </w:rPr>
        <w:t xml:space="preserve"> </w:t>
      </w:r>
      <w:r>
        <w:t>be</w:t>
      </w:r>
      <w:r>
        <w:rPr>
          <w:spacing w:val="-14"/>
        </w:rPr>
        <w:t xml:space="preserve"> </w:t>
      </w:r>
      <w:r>
        <w:t>used</w:t>
      </w:r>
      <w:r>
        <w:rPr>
          <w:spacing w:val="-10"/>
        </w:rPr>
        <w:t xml:space="preserve"> </w:t>
      </w:r>
      <w:r>
        <w:t>to</w:t>
      </w:r>
      <w:r>
        <w:rPr>
          <w:spacing w:val="-12"/>
        </w:rPr>
        <w:t xml:space="preserve"> </w:t>
      </w:r>
      <w:r>
        <w:t>determine</w:t>
      </w:r>
      <w:r>
        <w:rPr>
          <w:spacing w:val="-12"/>
        </w:rPr>
        <w:t xml:space="preserve"> </w:t>
      </w:r>
      <w:r>
        <w:t>the cost allowability of individual items.</w:t>
      </w:r>
    </w:p>
    <w:p w14:paraId="54A76787" w14:textId="0F96B96B" w:rsidR="00EA39CC" w:rsidRDefault="009B3221" w:rsidP="00554EAC">
      <w:pPr>
        <w:pStyle w:val="ListParagraph"/>
        <w:numPr>
          <w:ilvl w:val="0"/>
          <w:numId w:val="5"/>
        </w:numPr>
        <w:tabs>
          <w:tab w:val="left" w:pos="540"/>
        </w:tabs>
        <w:spacing w:line="285" w:lineRule="auto"/>
        <w:ind w:left="540" w:right="899" w:hanging="450"/>
        <w:jc w:val="both"/>
      </w:pPr>
      <w:r>
        <w:t>CONSULTANT</w:t>
      </w:r>
      <w:r>
        <w:rPr>
          <w:spacing w:val="-16"/>
        </w:rPr>
        <w:t xml:space="preserve"> </w:t>
      </w:r>
      <w:r>
        <w:t>also</w:t>
      </w:r>
      <w:r>
        <w:rPr>
          <w:spacing w:val="-15"/>
        </w:rPr>
        <w:t xml:space="preserve"> </w:t>
      </w:r>
      <w:r>
        <w:t>agrees</w:t>
      </w:r>
      <w:r>
        <w:rPr>
          <w:spacing w:val="-15"/>
        </w:rPr>
        <w:t xml:space="preserve"> </w:t>
      </w:r>
      <w:r>
        <w:t>to</w:t>
      </w:r>
      <w:r>
        <w:rPr>
          <w:spacing w:val="-16"/>
        </w:rPr>
        <w:t xml:space="preserve"> </w:t>
      </w:r>
      <w:r>
        <w:t>comply</w:t>
      </w:r>
      <w:r>
        <w:rPr>
          <w:spacing w:val="-15"/>
        </w:rPr>
        <w:t xml:space="preserve"> </w:t>
      </w:r>
      <w:r>
        <w:t>with</w:t>
      </w:r>
      <w:r>
        <w:rPr>
          <w:spacing w:val="-15"/>
        </w:rPr>
        <w:t xml:space="preserve"> </w:t>
      </w:r>
      <w:r>
        <w:t>federal</w:t>
      </w:r>
      <w:r>
        <w:rPr>
          <w:spacing w:val="-15"/>
        </w:rPr>
        <w:t xml:space="preserve"> </w:t>
      </w:r>
      <w:r>
        <w:t>procedures</w:t>
      </w:r>
      <w:r>
        <w:rPr>
          <w:spacing w:val="-16"/>
        </w:rPr>
        <w:t xml:space="preserve"> </w:t>
      </w:r>
      <w:r>
        <w:t>in</w:t>
      </w:r>
      <w:r>
        <w:rPr>
          <w:spacing w:val="-15"/>
        </w:rPr>
        <w:t xml:space="preserve"> </w:t>
      </w:r>
      <w:r>
        <w:t>accordance</w:t>
      </w:r>
      <w:r>
        <w:rPr>
          <w:spacing w:val="-15"/>
        </w:rPr>
        <w:t xml:space="preserve"> </w:t>
      </w:r>
      <w:r>
        <w:t>with</w:t>
      </w:r>
      <w:r>
        <w:rPr>
          <w:spacing w:val="-16"/>
        </w:rPr>
        <w:t xml:space="preserve"> </w:t>
      </w:r>
      <w:r>
        <w:t>49</w:t>
      </w:r>
      <w:r>
        <w:rPr>
          <w:spacing w:val="-15"/>
        </w:rPr>
        <w:t xml:space="preserve"> </w:t>
      </w:r>
      <w:r>
        <w:t>CFR,</w:t>
      </w:r>
      <w:r>
        <w:rPr>
          <w:spacing w:val="-7"/>
        </w:rPr>
        <w:t xml:space="preserve"> </w:t>
      </w:r>
      <w:r>
        <w:t xml:space="preserve">Part </w:t>
      </w:r>
    </w:p>
    <w:p w14:paraId="1205FFE6" w14:textId="5349E372" w:rsidR="008F6015" w:rsidRDefault="009B3221" w:rsidP="008E389B">
      <w:pPr>
        <w:pStyle w:val="ListParagraph"/>
        <w:numPr>
          <w:ilvl w:val="0"/>
          <w:numId w:val="5"/>
        </w:numPr>
        <w:tabs>
          <w:tab w:val="left" w:pos="540"/>
        </w:tabs>
        <w:spacing w:line="285" w:lineRule="auto"/>
        <w:ind w:left="540" w:right="899" w:hanging="450"/>
        <w:jc w:val="both"/>
      </w:pPr>
      <w:r>
        <w:t>18,</w:t>
      </w:r>
      <w:r>
        <w:rPr>
          <w:spacing w:val="-13"/>
        </w:rPr>
        <w:t xml:space="preserve"> </w:t>
      </w:r>
      <w:r>
        <w:t>Uniform</w:t>
      </w:r>
      <w:r>
        <w:rPr>
          <w:spacing w:val="-12"/>
        </w:rPr>
        <w:t xml:space="preserve"> </w:t>
      </w:r>
      <w:r>
        <w:t>Administrative</w:t>
      </w:r>
      <w:r>
        <w:rPr>
          <w:spacing w:val="-13"/>
        </w:rPr>
        <w:t xml:space="preserve"> </w:t>
      </w:r>
      <w:r>
        <w:t>Requirements</w:t>
      </w:r>
      <w:r>
        <w:rPr>
          <w:spacing w:val="-14"/>
        </w:rPr>
        <w:t xml:space="preserve"> </w:t>
      </w:r>
      <w:r>
        <w:t>for</w:t>
      </w:r>
      <w:r>
        <w:rPr>
          <w:spacing w:val="-13"/>
        </w:rPr>
        <w:t xml:space="preserve"> </w:t>
      </w:r>
      <w:r>
        <w:t>Grants</w:t>
      </w:r>
      <w:r>
        <w:rPr>
          <w:spacing w:val="-13"/>
        </w:rPr>
        <w:t xml:space="preserve"> </w:t>
      </w:r>
      <w:r>
        <w:t>and</w:t>
      </w:r>
      <w:r>
        <w:rPr>
          <w:spacing w:val="-14"/>
        </w:rPr>
        <w:t xml:space="preserve"> </w:t>
      </w:r>
      <w:r>
        <w:t>Cooperative</w:t>
      </w:r>
      <w:r>
        <w:rPr>
          <w:spacing w:val="-14"/>
        </w:rPr>
        <w:t xml:space="preserve"> </w:t>
      </w:r>
      <w:r>
        <w:t>Agreements</w:t>
      </w:r>
      <w:r>
        <w:rPr>
          <w:spacing w:val="-14"/>
        </w:rPr>
        <w:t xml:space="preserve"> </w:t>
      </w:r>
      <w:r>
        <w:t>to</w:t>
      </w:r>
      <w:r>
        <w:rPr>
          <w:spacing w:val="-12"/>
        </w:rPr>
        <w:t xml:space="preserve"> </w:t>
      </w:r>
      <w:r>
        <w:t>State</w:t>
      </w:r>
      <w:r>
        <w:rPr>
          <w:spacing w:val="-14"/>
        </w:rPr>
        <w:t xml:space="preserve"> </w:t>
      </w:r>
      <w:r>
        <w:t>and Local Governments.</w:t>
      </w:r>
    </w:p>
    <w:p w14:paraId="44E2C38B" w14:textId="77777777" w:rsidR="00554EAC" w:rsidRDefault="00554EAC" w:rsidP="00554EAC">
      <w:pPr>
        <w:tabs>
          <w:tab w:val="left" w:pos="540"/>
        </w:tabs>
        <w:spacing w:line="285" w:lineRule="auto"/>
        <w:ind w:right="899"/>
        <w:jc w:val="both"/>
      </w:pPr>
    </w:p>
    <w:p w14:paraId="56B516AB" w14:textId="77777777" w:rsidR="00554EAC" w:rsidRDefault="00554EAC" w:rsidP="00554EAC">
      <w:pPr>
        <w:tabs>
          <w:tab w:val="left" w:pos="540"/>
        </w:tabs>
        <w:spacing w:line="285" w:lineRule="auto"/>
        <w:ind w:right="899"/>
        <w:jc w:val="both"/>
      </w:pPr>
    </w:p>
    <w:p w14:paraId="660B17E9" w14:textId="77777777" w:rsidR="008C3804" w:rsidRDefault="009B3221" w:rsidP="008C3804">
      <w:pPr>
        <w:pStyle w:val="ListParagraph"/>
        <w:numPr>
          <w:ilvl w:val="0"/>
          <w:numId w:val="5"/>
        </w:numPr>
        <w:tabs>
          <w:tab w:val="left" w:pos="583"/>
          <w:tab w:val="left" w:pos="585"/>
        </w:tabs>
        <w:spacing w:line="285" w:lineRule="auto"/>
        <w:ind w:left="450" w:right="1182" w:hanging="360"/>
        <w:jc w:val="both"/>
      </w:pPr>
      <w:r>
        <w:lastRenderedPageBreak/>
        <w:t>Any</w:t>
      </w:r>
      <w:r w:rsidR="008C3804">
        <w:t xml:space="preserve"> </w:t>
      </w:r>
      <w:r>
        <w:t xml:space="preserve">costs for which payment has been made to CONSULTANT that are determined by </w:t>
      </w:r>
    </w:p>
    <w:p w14:paraId="68952E84" w14:textId="4D2C4F16" w:rsidR="00FB7FE2" w:rsidRDefault="009B3221" w:rsidP="008C3804">
      <w:pPr>
        <w:pStyle w:val="ListParagraph"/>
        <w:tabs>
          <w:tab w:val="left" w:pos="583"/>
          <w:tab w:val="left" w:pos="585"/>
        </w:tabs>
        <w:spacing w:line="285" w:lineRule="auto"/>
        <w:ind w:left="450" w:right="520" w:firstLine="0"/>
        <w:jc w:val="both"/>
      </w:pPr>
      <w:r>
        <w:t>subsequent</w:t>
      </w:r>
      <w:r>
        <w:rPr>
          <w:spacing w:val="-13"/>
        </w:rPr>
        <w:t xml:space="preserve"> </w:t>
      </w:r>
      <w:r>
        <w:t>audit</w:t>
      </w:r>
      <w:r>
        <w:rPr>
          <w:spacing w:val="-14"/>
        </w:rPr>
        <w:t xml:space="preserve"> </w:t>
      </w:r>
      <w:r>
        <w:t>to</w:t>
      </w:r>
      <w:r>
        <w:rPr>
          <w:spacing w:val="-13"/>
        </w:rPr>
        <w:t xml:space="preserve"> </w:t>
      </w:r>
      <w:r>
        <w:t>be</w:t>
      </w:r>
      <w:r>
        <w:rPr>
          <w:spacing w:val="-15"/>
        </w:rPr>
        <w:t xml:space="preserve"> </w:t>
      </w:r>
      <w:r>
        <w:t>unallowable</w:t>
      </w:r>
      <w:r>
        <w:rPr>
          <w:spacing w:val="-13"/>
        </w:rPr>
        <w:t xml:space="preserve"> </w:t>
      </w:r>
      <w:r>
        <w:t>under</w:t>
      </w:r>
      <w:r>
        <w:rPr>
          <w:spacing w:val="-9"/>
        </w:rPr>
        <w:t xml:space="preserve"> </w:t>
      </w:r>
      <w:r>
        <w:t>49</w:t>
      </w:r>
      <w:r>
        <w:rPr>
          <w:spacing w:val="-13"/>
        </w:rPr>
        <w:t xml:space="preserve"> </w:t>
      </w:r>
      <w:r>
        <w:t>CFR,</w:t>
      </w:r>
      <w:r>
        <w:rPr>
          <w:spacing w:val="-9"/>
        </w:rPr>
        <w:t xml:space="preserve"> </w:t>
      </w:r>
      <w:r>
        <w:t>Part</w:t>
      </w:r>
      <w:r>
        <w:rPr>
          <w:spacing w:val="-12"/>
        </w:rPr>
        <w:t xml:space="preserve"> </w:t>
      </w:r>
      <w:r>
        <w:t>18</w:t>
      </w:r>
      <w:r>
        <w:rPr>
          <w:spacing w:val="-15"/>
        </w:rPr>
        <w:t xml:space="preserve"> </w:t>
      </w:r>
      <w:r>
        <w:t>and</w:t>
      </w:r>
      <w:r>
        <w:rPr>
          <w:spacing w:val="-13"/>
        </w:rPr>
        <w:t xml:space="preserve"> </w:t>
      </w:r>
      <w:r>
        <w:t>48</w:t>
      </w:r>
      <w:r>
        <w:rPr>
          <w:spacing w:val="-13"/>
        </w:rPr>
        <w:t xml:space="preserve"> </w:t>
      </w:r>
      <w:r>
        <w:t>CFR,</w:t>
      </w:r>
      <w:r>
        <w:rPr>
          <w:spacing w:val="-16"/>
        </w:rPr>
        <w:t xml:space="preserve"> </w:t>
      </w:r>
      <w:r>
        <w:t>Federal</w:t>
      </w:r>
      <w:r>
        <w:rPr>
          <w:spacing w:val="-12"/>
        </w:rPr>
        <w:t xml:space="preserve"> </w:t>
      </w:r>
      <w:r>
        <w:t>Acquisition</w:t>
      </w:r>
      <w:r w:rsidR="008C3804">
        <w:t xml:space="preserve"> </w:t>
      </w:r>
      <w:r>
        <w:t>Regulations</w:t>
      </w:r>
      <w:r w:rsidR="008C3804">
        <w:t xml:space="preserve"> </w:t>
      </w:r>
      <w:r>
        <w:t>System,</w:t>
      </w:r>
      <w:r w:rsidR="008C3804">
        <w:t xml:space="preserve"> </w:t>
      </w:r>
      <w:r>
        <w:t>Chapter</w:t>
      </w:r>
      <w:r w:rsidR="008E389B">
        <w:t xml:space="preserve"> </w:t>
      </w:r>
      <w:r>
        <w:t>1,</w:t>
      </w:r>
      <w:r w:rsidRPr="008C3804">
        <w:rPr>
          <w:spacing w:val="-3"/>
        </w:rPr>
        <w:t xml:space="preserve"> </w:t>
      </w:r>
      <w:r>
        <w:t>Part</w:t>
      </w:r>
      <w:r w:rsidRPr="008C3804">
        <w:rPr>
          <w:spacing w:val="-3"/>
        </w:rPr>
        <w:t xml:space="preserve"> </w:t>
      </w:r>
      <w:r>
        <w:t>31.000</w:t>
      </w:r>
      <w:r w:rsidRPr="008C3804">
        <w:rPr>
          <w:spacing w:val="-3"/>
        </w:rPr>
        <w:t xml:space="preserve"> </w:t>
      </w:r>
      <w:r>
        <w:t>et</w:t>
      </w:r>
      <w:r w:rsidRPr="008C3804">
        <w:rPr>
          <w:spacing w:val="-3"/>
        </w:rPr>
        <w:t xml:space="preserve"> </w:t>
      </w:r>
      <w:r>
        <w:t>seq.,are</w:t>
      </w:r>
      <w:r w:rsidRPr="008C3804">
        <w:rPr>
          <w:spacing w:val="-3"/>
        </w:rPr>
        <w:t xml:space="preserve"> </w:t>
      </w:r>
      <w:r>
        <w:t>subject</w:t>
      </w:r>
      <w:r w:rsidRPr="008C3804">
        <w:rPr>
          <w:spacing w:val="-3"/>
        </w:rPr>
        <w:t xml:space="preserve"> </w:t>
      </w:r>
      <w:r>
        <w:t>to</w:t>
      </w:r>
      <w:r w:rsidRPr="008C3804">
        <w:rPr>
          <w:spacing w:val="-3"/>
        </w:rPr>
        <w:t xml:space="preserve"> </w:t>
      </w:r>
      <w:r>
        <w:t>repayment</w:t>
      </w:r>
      <w:r w:rsidRPr="008C3804">
        <w:rPr>
          <w:spacing w:val="-3"/>
        </w:rPr>
        <w:t xml:space="preserve"> </w:t>
      </w:r>
      <w:r>
        <w:t>by</w:t>
      </w:r>
      <w:r w:rsidRPr="008C3804">
        <w:rPr>
          <w:spacing w:val="-3"/>
        </w:rPr>
        <w:t xml:space="preserve"> </w:t>
      </w:r>
      <w:r>
        <w:t>CONSULTANT to COUNTY.</w:t>
      </w:r>
    </w:p>
    <w:p w14:paraId="3E26783D" w14:textId="77777777" w:rsidR="00FB7FE2" w:rsidRDefault="00FB7FE2">
      <w:pPr>
        <w:pStyle w:val="BodyText"/>
        <w:spacing w:before="44"/>
      </w:pPr>
    </w:p>
    <w:p w14:paraId="64DF806B" w14:textId="4261F961" w:rsidR="00FB7FE2" w:rsidRDefault="000A1FBD" w:rsidP="000A1FBD">
      <w:pPr>
        <w:pStyle w:val="Heading1"/>
        <w:tabs>
          <w:tab w:val="left" w:pos="374"/>
        </w:tabs>
        <w:ind w:left="167"/>
        <w:rPr>
          <w:u w:val="none"/>
        </w:rPr>
      </w:pPr>
      <w:r>
        <w:rPr>
          <w:spacing w:val="-7"/>
          <w:u w:val="thick"/>
        </w:rPr>
        <w:t>VI</w:t>
      </w:r>
      <w:r w:rsidR="009B3221">
        <w:rPr>
          <w:spacing w:val="-7"/>
          <w:u w:val="thick"/>
        </w:rPr>
        <w:t xml:space="preserve"> </w:t>
      </w:r>
      <w:r w:rsidR="009B3221">
        <w:rPr>
          <w:u w:val="thick"/>
        </w:rPr>
        <w:t>–</w:t>
      </w:r>
      <w:r w:rsidR="009B3221">
        <w:rPr>
          <w:spacing w:val="-7"/>
          <w:u w:val="thick"/>
        </w:rPr>
        <w:t xml:space="preserve"> </w:t>
      </w:r>
      <w:r w:rsidR="009B3221">
        <w:rPr>
          <w:u w:val="thick"/>
        </w:rPr>
        <w:t>RETENTION</w:t>
      </w:r>
      <w:r w:rsidR="009B3221">
        <w:rPr>
          <w:spacing w:val="-6"/>
          <w:u w:val="thick"/>
        </w:rPr>
        <w:t xml:space="preserve"> </w:t>
      </w:r>
      <w:r w:rsidR="009B3221">
        <w:rPr>
          <w:u w:val="thick"/>
        </w:rPr>
        <w:t>OF</w:t>
      </w:r>
      <w:r w:rsidR="009B3221">
        <w:rPr>
          <w:spacing w:val="-7"/>
          <w:u w:val="thick"/>
        </w:rPr>
        <w:t xml:space="preserve"> </w:t>
      </w:r>
      <w:r w:rsidR="009B3221">
        <w:rPr>
          <w:u w:val="thick"/>
        </w:rPr>
        <w:t>RECORDS</w:t>
      </w:r>
      <w:r w:rsidR="009B3221">
        <w:rPr>
          <w:spacing w:val="-6"/>
          <w:u w:val="thick"/>
        </w:rPr>
        <w:t xml:space="preserve"> </w:t>
      </w:r>
      <w:r w:rsidR="009B3221">
        <w:rPr>
          <w:u w:val="thick"/>
        </w:rPr>
        <w:t>AND</w:t>
      </w:r>
      <w:r w:rsidR="009B3221">
        <w:rPr>
          <w:spacing w:val="-6"/>
          <w:u w:val="thick"/>
        </w:rPr>
        <w:t xml:space="preserve"> </w:t>
      </w:r>
      <w:r w:rsidR="009B3221">
        <w:rPr>
          <w:spacing w:val="-2"/>
          <w:u w:val="thick"/>
        </w:rPr>
        <w:t>AUDIT</w:t>
      </w:r>
    </w:p>
    <w:p w14:paraId="6D4E74EA" w14:textId="77777777" w:rsidR="00FB7FE2" w:rsidRDefault="009B3221">
      <w:pPr>
        <w:pStyle w:val="BodyText"/>
        <w:spacing w:before="47" w:line="285" w:lineRule="auto"/>
        <w:ind w:left="167" w:right="535"/>
      </w:pPr>
      <w:r>
        <w:t>For the purpose of determining compliance with Public Contract Code 10115, et seq., and Title 21, California</w:t>
      </w:r>
      <w:r>
        <w:rPr>
          <w:spacing w:val="-3"/>
        </w:rPr>
        <w:t xml:space="preserve"> </w:t>
      </w:r>
      <w:r>
        <w:t>Code</w:t>
      </w:r>
      <w:r>
        <w:rPr>
          <w:spacing w:val="-3"/>
        </w:rPr>
        <w:t xml:space="preserve"> </w:t>
      </w:r>
      <w:r>
        <w:t>of</w:t>
      </w:r>
      <w:r>
        <w:rPr>
          <w:spacing w:val="-3"/>
        </w:rPr>
        <w:t xml:space="preserve"> </w:t>
      </w:r>
      <w:r>
        <w:t>Regulations,</w:t>
      </w:r>
      <w:r>
        <w:rPr>
          <w:spacing w:val="-3"/>
        </w:rPr>
        <w:t xml:space="preserve"> </w:t>
      </w:r>
      <w:r>
        <w:t>Chapter</w:t>
      </w:r>
      <w:r>
        <w:rPr>
          <w:spacing w:val="-3"/>
        </w:rPr>
        <w:t xml:space="preserve"> </w:t>
      </w:r>
      <w:r>
        <w:t>21,</w:t>
      </w:r>
      <w:r>
        <w:rPr>
          <w:spacing w:val="-3"/>
        </w:rPr>
        <w:t xml:space="preserve"> </w:t>
      </w:r>
      <w:r>
        <w:t>Section</w:t>
      </w:r>
      <w:r>
        <w:rPr>
          <w:spacing w:val="-3"/>
        </w:rPr>
        <w:t xml:space="preserve"> </w:t>
      </w:r>
      <w:r>
        <w:t>2500,</w:t>
      </w:r>
      <w:r>
        <w:rPr>
          <w:spacing w:val="-3"/>
        </w:rPr>
        <w:t xml:space="preserve"> </w:t>
      </w:r>
      <w:r>
        <w:t>et</w:t>
      </w:r>
      <w:r>
        <w:rPr>
          <w:spacing w:val="-4"/>
        </w:rPr>
        <w:t xml:space="preserve"> </w:t>
      </w:r>
      <w:r>
        <w:t>seq.,</w:t>
      </w:r>
      <w:r>
        <w:rPr>
          <w:spacing w:val="-3"/>
        </w:rPr>
        <w:t xml:space="preserve"> </w:t>
      </w:r>
      <w:r>
        <w:t>when</w:t>
      </w:r>
      <w:r>
        <w:rPr>
          <w:spacing w:val="-3"/>
        </w:rPr>
        <w:t xml:space="preserve"> </w:t>
      </w:r>
      <w:r>
        <w:t>applicable</w:t>
      </w:r>
      <w:r>
        <w:rPr>
          <w:spacing w:val="-4"/>
        </w:rPr>
        <w:t xml:space="preserve"> </w:t>
      </w:r>
      <w:r>
        <w:t>and</w:t>
      </w:r>
      <w:r>
        <w:rPr>
          <w:spacing w:val="-3"/>
        </w:rPr>
        <w:t xml:space="preserve"> </w:t>
      </w:r>
      <w:r>
        <w:t>other</w:t>
      </w:r>
      <w:r>
        <w:rPr>
          <w:spacing w:val="-3"/>
        </w:rPr>
        <w:t xml:space="preserve"> </w:t>
      </w:r>
      <w:r>
        <w:t>matters connected with the performance of the AGREEMENT pursuant to Government Code 8546.7; CONSULTANT, subconsultants, and COUNTY shall maintain and make available for inspection all books, documents, papers, accounting records, and other evidence pertaining to the performance of the AGREEMENT, including, but not limited to, the costs of administering the AGREEMENT. All parties shall make such materials available at their respective offices at all reasonable times during the AGREEMENT period and for three (3) years from the date of final payment under the AGREEMENT. The State, State Auditor, COUNTY, FHWA, or any duly authorized representative of the Federal Government shall have access to any books, records, and documents of CONSULTANT and its Certified Public Accountant’s (CPA) work papers that are pertinent to the AGREEMENT and Indirect</w:t>
      </w:r>
      <w:r>
        <w:rPr>
          <w:spacing w:val="-3"/>
        </w:rPr>
        <w:t xml:space="preserve"> </w:t>
      </w:r>
      <w:r>
        <w:t>Cost</w:t>
      </w:r>
      <w:r>
        <w:rPr>
          <w:spacing w:val="-3"/>
        </w:rPr>
        <w:t xml:space="preserve"> </w:t>
      </w:r>
      <w:r>
        <w:t>Rates</w:t>
      </w:r>
      <w:r>
        <w:rPr>
          <w:spacing w:val="-3"/>
        </w:rPr>
        <w:t xml:space="preserve"> </w:t>
      </w:r>
      <w:r>
        <w:t>(ICR)</w:t>
      </w:r>
      <w:r>
        <w:rPr>
          <w:spacing w:val="-3"/>
        </w:rPr>
        <w:t xml:space="preserve"> </w:t>
      </w:r>
      <w:r>
        <w:t>for</w:t>
      </w:r>
      <w:r>
        <w:rPr>
          <w:spacing w:val="-3"/>
        </w:rPr>
        <w:t xml:space="preserve"> </w:t>
      </w:r>
      <w:r>
        <w:t>audit,</w:t>
      </w:r>
      <w:r>
        <w:rPr>
          <w:spacing w:val="-3"/>
        </w:rPr>
        <w:t xml:space="preserve"> </w:t>
      </w:r>
      <w:r>
        <w:t>examinations,</w:t>
      </w:r>
      <w:r>
        <w:rPr>
          <w:spacing w:val="-3"/>
        </w:rPr>
        <w:t xml:space="preserve"> </w:t>
      </w:r>
      <w:r>
        <w:t>excerpts,</w:t>
      </w:r>
      <w:r>
        <w:rPr>
          <w:spacing w:val="-3"/>
        </w:rPr>
        <w:t xml:space="preserve"> </w:t>
      </w:r>
      <w:r>
        <w:t>and</w:t>
      </w:r>
      <w:r>
        <w:rPr>
          <w:spacing w:val="-3"/>
        </w:rPr>
        <w:t xml:space="preserve"> </w:t>
      </w:r>
      <w:r>
        <w:t>transactions,</w:t>
      </w:r>
      <w:r>
        <w:rPr>
          <w:spacing w:val="-3"/>
        </w:rPr>
        <w:t xml:space="preserve"> </w:t>
      </w:r>
      <w:r>
        <w:t>and</w:t>
      </w:r>
      <w:r>
        <w:rPr>
          <w:spacing w:val="-3"/>
        </w:rPr>
        <w:t xml:space="preserve"> </w:t>
      </w:r>
      <w:r>
        <w:t>copies</w:t>
      </w:r>
      <w:r>
        <w:rPr>
          <w:spacing w:val="-3"/>
        </w:rPr>
        <w:t xml:space="preserve"> </w:t>
      </w:r>
      <w:r>
        <w:t>thereof</w:t>
      </w:r>
      <w:r>
        <w:rPr>
          <w:spacing w:val="-4"/>
        </w:rPr>
        <w:t xml:space="preserve"> </w:t>
      </w:r>
      <w:r>
        <w:t>shall be furnished if requested.</w:t>
      </w:r>
    </w:p>
    <w:p w14:paraId="75E8325C" w14:textId="77777777" w:rsidR="00FB7FE2" w:rsidRDefault="00FB7FE2">
      <w:pPr>
        <w:pStyle w:val="BodyText"/>
        <w:spacing w:before="34"/>
      </w:pPr>
    </w:p>
    <w:p w14:paraId="67E0EF47" w14:textId="76E8C389" w:rsidR="00FB7FE2" w:rsidRDefault="000A1FBD" w:rsidP="008C3804">
      <w:pPr>
        <w:pStyle w:val="Heading1"/>
        <w:tabs>
          <w:tab w:val="left" w:pos="436"/>
        </w:tabs>
        <w:ind w:left="167" w:hanging="77"/>
        <w:rPr>
          <w:u w:val="none"/>
        </w:rPr>
      </w:pPr>
      <w:r>
        <w:rPr>
          <w:spacing w:val="-5"/>
          <w:u w:val="thick"/>
        </w:rPr>
        <w:t>VII</w:t>
      </w:r>
      <w:r w:rsidR="009B3221">
        <w:rPr>
          <w:spacing w:val="-5"/>
          <w:u w:val="thick"/>
        </w:rPr>
        <w:t xml:space="preserve"> </w:t>
      </w:r>
      <w:r w:rsidR="009B3221">
        <w:rPr>
          <w:u w:val="thick"/>
        </w:rPr>
        <w:t>–</w:t>
      </w:r>
      <w:r w:rsidR="009B3221">
        <w:rPr>
          <w:spacing w:val="-4"/>
          <w:u w:val="thick"/>
        </w:rPr>
        <w:t xml:space="preserve"> </w:t>
      </w:r>
      <w:r w:rsidR="009B3221">
        <w:rPr>
          <w:u w:val="thick"/>
        </w:rPr>
        <w:t>AUDIT</w:t>
      </w:r>
      <w:r w:rsidR="009B3221">
        <w:rPr>
          <w:spacing w:val="-3"/>
          <w:u w:val="thick"/>
        </w:rPr>
        <w:t xml:space="preserve"> </w:t>
      </w:r>
      <w:r w:rsidR="009B3221">
        <w:rPr>
          <w:u w:val="thick"/>
        </w:rPr>
        <w:t>REVIEW</w:t>
      </w:r>
      <w:r w:rsidR="009B3221">
        <w:rPr>
          <w:spacing w:val="-4"/>
          <w:u w:val="thick"/>
        </w:rPr>
        <w:t xml:space="preserve"> </w:t>
      </w:r>
      <w:r w:rsidR="009B3221">
        <w:rPr>
          <w:spacing w:val="-2"/>
          <w:u w:val="thick"/>
        </w:rPr>
        <w:t>PROCEDURES</w:t>
      </w:r>
    </w:p>
    <w:p w14:paraId="3B485A60" w14:textId="77777777" w:rsidR="00FB7FE2" w:rsidRDefault="009B3221" w:rsidP="008C3804">
      <w:pPr>
        <w:pStyle w:val="ListParagraph"/>
        <w:numPr>
          <w:ilvl w:val="0"/>
          <w:numId w:val="6"/>
        </w:numPr>
        <w:spacing w:before="47" w:line="285" w:lineRule="auto"/>
        <w:ind w:left="540" w:right="1020" w:hanging="450"/>
      </w:pPr>
      <w:r>
        <w:t>Any dispute concerning a question of fact arising under an interim or post audit of this AGREEMENT</w:t>
      </w:r>
      <w:r>
        <w:rPr>
          <w:spacing w:val="-3"/>
        </w:rPr>
        <w:t xml:space="preserve"> </w:t>
      </w:r>
      <w:r>
        <w:t>that</w:t>
      </w:r>
      <w:r>
        <w:rPr>
          <w:spacing w:val="-3"/>
        </w:rPr>
        <w:t xml:space="preserve"> </w:t>
      </w:r>
      <w:r>
        <w:t>is</w:t>
      </w:r>
      <w:r>
        <w:rPr>
          <w:spacing w:val="-3"/>
        </w:rPr>
        <w:t xml:space="preserve"> </w:t>
      </w:r>
      <w:r>
        <w:t>not</w:t>
      </w:r>
      <w:r>
        <w:rPr>
          <w:spacing w:val="-3"/>
        </w:rPr>
        <w:t xml:space="preserve"> </w:t>
      </w:r>
      <w:r>
        <w:t>disposed</w:t>
      </w:r>
      <w:r>
        <w:rPr>
          <w:spacing w:val="-4"/>
        </w:rPr>
        <w:t xml:space="preserve"> </w:t>
      </w:r>
      <w:r>
        <w:t>of</w:t>
      </w:r>
      <w:r>
        <w:rPr>
          <w:spacing w:val="-3"/>
        </w:rPr>
        <w:t xml:space="preserve"> </w:t>
      </w:r>
      <w:r>
        <w:t>by</w:t>
      </w:r>
      <w:r>
        <w:rPr>
          <w:spacing w:val="-3"/>
        </w:rPr>
        <w:t xml:space="preserve"> </w:t>
      </w:r>
      <w:r>
        <w:t>agreement,</w:t>
      </w:r>
      <w:r>
        <w:rPr>
          <w:spacing w:val="-3"/>
        </w:rPr>
        <w:t xml:space="preserve"> </w:t>
      </w:r>
      <w:r>
        <w:t>shall</w:t>
      </w:r>
      <w:r>
        <w:rPr>
          <w:spacing w:val="-4"/>
        </w:rPr>
        <w:t xml:space="preserve"> </w:t>
      </w:r>
      <w:r>
        <w:t>be</w:t>
      </w:r>
      <w:r>
        <w:rPr>
          <w:spacing w:val="-3"/>
        </w:rPr>
        <w:t xml:space="preserve"> </w:t>
      </w:r>
      <w:r>
        <w:t>reviewed</w:t>
      </w:r>
      <w:r>
        <w:rPr>
          <w:spacing w:val="-3"/>
        </w:rPr>
        <w:t xml:space="preserve"> </w:t>
      </w:r>
      <w:r>
        <w:t>by</w:t>
      </w:r>
      <w:r>
        <w:rPr>
          <w:spacing w:val="-3"/>
        </w:rPr>
        <w:t xml:space="preserve"> </w:t>
      </w:r>
      <w:r>
        <w:t>COUNTY’s</w:t>
      </w:r>
      <w:r>
        <w:rPr>
          <w:spacing w:val="-3"/>
        </w:rPr>
        <w:t xml:space="preserve"> </w:t>
      </w:r>
      <w:r>
        <w:t xml:space="preserve">Auditor </w:t>
      </w:r>
      <w:r>
        <w:rPr>
          <w:spacing w:val="-2"/>
        </w:rPr>
        <w:t>Controller.</w:t>
      </w:r>
    </w:p>
    <w:p w14:paraId="61BFD7B6" w14:textId="77777777" w:rsidR="00FB7FE2" w:rsidRDefault="009B3221" w:rsidP="008C3804">
      <w:pPr>
        <w:pStyle w:val="ListParagraph"/>
        <w:numPr>
          <w:ilvl w:val="0"/>
          <w:numId w:val="6"/>
        </w:numPr>
        <w:tabs>
          <w:tab w:val="left" w:pos="550"/>
        </w:tabs>
        <w:spacing w:line="285" w:lineRule="auto"/>
        <w:ind w:left="540" w:right="606" w:hanging="450"/>
      </w:pPr>
      <w:r>
        <w:t>Not later than 30 days after issuance of the final audit report, CONSULTANT may request a review</w:t>
      </w:r>
      <w:r>
        <w:rPr>
          <w:spacing w:val="-3"/>
        </w:rPr>
        <w:t xml:space="preserve"> </w:t>
      </w:r>
      <w:r>
        <w:t>by</w:t>
      </w:r>
      <w:r>
        <w:rPr>
          <w:spacing w:val="-3"/>
        </w:rPr>
        <w:t xml:space="preserve"> </w:t>
      </w:r>
      <w:r>
        <w:t>COUNTY’s</w:t>
      </w:r>
      <w:r>
        <w:rPr>
          <w:spacing w:val="-3"/>
        </w:rPr>
        <w:t xml:space="preserve"> </w:t>
      </w:r>
      <w:r>
        <w:t>Auditor</w:t>
      </w:r>
      <w:r>
        <w:rPr>
          <w:spacing w:val="-3"/>
        </w:rPr>
        <w:t xml:space="preserve"> </w:t>
      </w:r>
      <w:r>
        <w:t>Controller</w:t>
      </w:r>
      <w:r>
        <w:rPr>
          <w:spacing w:val="-3"/>
        </w:rPr>
        <w:t xml:space="preserve"> </w:t>
      </w:r>
      <w:r>
        <w:t>of</w:t>
      </w:r>
      <w:r>
        <w:rPr>
          <w:spacing w:val="-3"/>
        </w:rPr>
        <w:t xml:space="preserve"> </w:t>
      </w:r>
      <w:r>
        <w:t>unresolved</w:t>
      </w:r>
      <w:r>
        <w:rPr>
          <w:spacing w:val="-3"/>
        </w:rPr>
        <w:t xml:space="preserve"> </w:t>
      </w:r>
      <w:r>
        <w:t>audit</w:t>
      </w:r>
      <w:r>
        <w:rPr>
          <w:spacing w:val="-4"/>
        </w:rPr>
        <w:t xml:space="preserve"> </w:t>
      </w:r>
      <w:r>
        <w:t>issues.</w:t>
      </w:r>
      <w:r>
        <w:rPr>
          <w:spacing w:val="-4"/>
        </w:rPr>
        <w:t xml:space="preserve"> </w:t>
      </w:r>
      <w:r>
        <w:t>The</w:t>
      </w:r>
      <w:r>
        <w:rPr>
          <w:spacing w:val="-4"/>
        </w:rPr>
        <w:t xml:space="preserve"> </w:t>
      </w:r>
      <w:r>
        <w:t>request</w:t>
      </w:r>
      <w:r>
        <w:rPr>
          <w:spacing w:val="-3"/>
        </w:rPr>
        <w:t xml:space="preserve"> </w:t>
      </w:r>
      <w:r>
        <w:t>for</w:t>
      </w:r>
      <w:r>
        <w:rPr>
          <w:spacing w:val="-4"/>
        </w:rPr>
        <w:t xml:space="preserve"> </w:t>
      </w:r>
      <w:r>
        <w:t>review</w:t>
      </w:r>
      <w:r>
        <w:rPr>
          <w:spacing w:val="-3"/>
        </w:rPr>
        <w:t xml:space="preserve"> </w:t>
      </w:r>
      <w:r>
        <w:t>will</w:t>
      </w:r>
      <w:r>
        <w:rPr>
          <w:spacing w:val="-3"/>
        </w:rPr>
        <w:t xml:space="preserve"> </w:t>
      </w:r>
      <w:r>
        <w:t>be submitted in writing.</w:t>
      </w:r>
    </w:p>
    <w:p w14:paraId="17C33BDC" w14:textId="77777777" w:rsidR="00FB7FE2" w:rsidRDefault="009B3221" w:rsidP="008C3804">
      <w:pPr>
        <w:pStyle w:val="ListParagraph"/>
        <w:numPr>
          <w:ilvl w:val="0"/>
          <w:numId w:val="6"/>
        </w:numPr>
        <w:tabs>
          <w:tab w:val="left" w:pos="550"/>
        </w:tabs>
        <w:spacing w:line="285" w:lineRule="auto"/>
        <w:ind w:left="540" w:right="642" w:hanging="450"/>
      </w:pPr>
      <w:r>
        <w:t>Neither</w:t>
      </w:r>
      <w:r>
        <w:rPr>
          <w:spacing w:val="-3"/>
        </w:rPr>
        <w:t xml:space="preserve"> </w:t>
      </w:r>
      <w:r>
        <w:t>the</w:t>
      </w:r>
      <w:r>
        <w:rPr>
          <w:spacing w:val="-3"/>
        </w:rPr>
        <w:t xml:space="preserve"> </w:t>
      </w:r>
      <w:r>
        <w:t>pendency</w:t>
      </w:r>
      <w:r>
        <w:rPr>
          <w:spacing w:val="-3"/>
        </w:rPr>
        <w:t xml:space="preserve"> </w:t>
      </w:r>
      <w:r>
        <w:t>of</w:t>
      </w:r>
      <w:r>
        <w:rPr>
          <w:spacing w:val="-4"/>
        </w:rPr>
        <w:t xml:space="preserve"> </w:t>
      </w:r>
      <w:r>
        <w:t>a</w:t>
      </w:r>
      <w:r>
        <w:rPr>
          <w:spacing w:val="-3"/>
        </w:rPr>
        <w:t xml:space="preserve"> </w:t>
      </w:r>
      <w:r>
        <w:t>dispute,</w:t>
      </w:r>
      <w:r>
        <w:rPr>
          <w:spacing w:val="-3"/>
        </w:rPr>
        <w:t xml:space="preserve"> </w:t>
      </w:r>
      <w:r>
        <w:t>nor</w:t>
      </w:r>
      <w:r>
        <w:rPr>
          <w:spacing w:val="-3"/>
        </w:rPr>
        <w:t xml:space="preserve"> </w:t>
      </w:r>
      <w:r>
        <w:t>its</w:t>
      </w:r>
      <w:r>
        <w:rPr>
          <w:spacing w:val="-3"/>
        </w:rPr>
        <w:t xml:space="preserve"> </w:t>
      </w:r>
      <w:r>
        <w:t>consideration</w:t>
      </w:r>
      <w:r>
        <w:rPr>
          <w:spacing w:val="-3"/>
        </w:rPr>
        <w:t xml:space="preserve"> </w:t>
      </w:r>
      <w:r>
        <w:t>by</w:t>
      </w:r>
      <w:r>
        <w:rPr>
          <w:spacing w:val="-3"/>
        </w:rPr>
        <w:t xml:space="preserve"> </w:t>
      </w:r>
      <w:r>
        <w:t>COUNTY,</w:t>
      </w:r>
      <w:r>
        <w:rPr>
          <w:spacing w:val="-3"/>
        </w:rPr>
        <w:t xml:space="preserve"> </w:t>
      </w:r>
      <w:r>
        <w:t>will</w:t>
      </w:r>
      <w:r>
        <w:rPr>
          <w:spacing w:val="-3"/>
        </w:rPr>
        <w:t xml:space="preserve"> </w:t>
      </w:r>
      <w:r>
        <w:t>excuse</w:t>
      </w:r>
      <w:r>
        <w:rPr>
          <w:spacing w:val="-3"/>
        </w:rPr>
        <w:t xml:space="preserve"> </w:t>
      </w:r>
      <w:r>
        <w:t>CONSULTANT from full and timely performance in accordance with the terms of this AGREEMENT.</w:t>
      </w:r>
    </w:p>
    <w:p w14:paraId="0B669739" w14:textId="026C292F" w:rsidR="00EA39CC" w:rsidRDefault="009B3221" w:rsidP="00554EAC">
      <w:pPr>
        <w:pStyle w:val="ListParagraph"/>
        <w:numPr>
          <w:ilvl w:val="0"/>
          <w:numId w:val="6"/>
        </w:numPr>
        <w:tabs>
          <w:tab w:val="left" w:pos="550"/>
        </w:tabs>
        <w:spacing w:line="285" w:lineRule="auto"/>
        <w:ind w:left="540" w:right="577" w:hanging="450"/>
      </w:pPr>
      <w:r>
        <w:t>CONSULTANT and subconsultant contracts, including cost proposals and ICR, are subject to audits</w:t>
      </w:r>
      <w:r>
        <w:rPr>
          <w:spacing w:val="-2"/>
        </w:rPr>
        <w:t xml:space="preserve"> </w:t>
      </w:r>
      <w:r>
        <w:t>or</w:t>
      </w:r>
      <w:r>
        <w:rPr>
          <w:spacing w:val="-2"/>
        </w:rPr>
        <w:t xml:space="preserve"> </w:t>
      </w:r>
      <w:r>
        <w:t>reviews</w:t>
      </w:r>
      <w:r>
        <w:rPr>
          <w:spacing w:val="-2"/>
        </w:rPr>
        <w:t xml:space="preserve"> </w:t>
      </w:r>
      <w:r>
        <w:t>such</w:t>
      </w:r>
      <w:r>
        <w:rPr>
          <w:spacing w:val="-2"/>
        </w:rPr>
        <w:t xml:space="preserve"> </w:t>
      </w:r>
      <w:r>
        <w:t>as,</w:t>
      </w:r>
      <w:r>
        <w:rPr>
          <w:spacing w:val="-2"/>
        </w:rPr>
        <w:t xml:space="preserve"> </w:t>
      </w:r>
      <w:r>
        <w:t>but</w:t>
      </w:r>
      <w:r>
        <w:rPr>
          <w:spacing w:val="-2"/>
        </w:rPr>
        <w:t xml:space="preserve"> </w:t>
      </w:r>
      <w:r>
        <w:t>not</w:t>
      </w:r>
      <w:r>
        <w:rPr>
          <w:spacing w:val="-2"/>
        </w:rPr>
        <w:t xml:space="preserve"> </w:t>
      </w:r>
      <w:r>
        <w:t>limited</w:t>
      </w:r>
      <w:r>
        <w:rPr>
          <w:spacing w:val="-2"/>
        </w:rPr>
        <w:t xml:space="preserve"> </w:t>
      </w:r>
      <w:r>
        <w:t>to,</w:t>
      </w:r>
      <w:r>
        <w:rPr>
          <w:spacing w:val="-2"/>
        </w:rPr>
        <w:t xml:space="preserve"> </w:t>
      </w:r>
      <w:r>
        <w:t>a</w:t>
      </w:r>
      <w:r>
        <w:rPr>
          <w:spacing w:val="-2"/>
        </w:rPr>
        <w:t xml:space="preserve"> </w:t>
      </w:r>
      <w:r>
        <w:t>contract</w:t>
      </w:r>
      <w:r>
        <w:rPr>
          <w:spacing w:val="-2"/>
        </w:rPr>
        <w:t xml:space="preserve"> </w:t>
      </w:r>
      <w:r>
        <w:t>audit,</w:t>
      </w:r>
      <w:r>
        <w:rPr>
          <w:spacing w:val="-2"/>
        </w:rPr>
        <w:t xml:space="preserve"> </w:t>
      </w:r>
      <w:r>
        <w:t>an</w:t>
      </w:r>
      <w:r>
        <w:rPr>
          <w:spacing w:val="-2"/>
        </w:rPr>
        <w:t xml:space="preserve"> </w:t>
      </w:r>
      <w:r>
        <w:t>incurred</w:t>
      </w:r>
      <w:r>
        <w:rPr>
          <w:spacing w:val="-3"/>
        </w:rPr>
        <w:t xml:space="preserve"> </w:t>
      </w:r>
      <w:r>
        <w:t>cost</w:t>
      </w:r>
      <w:r>
        <w:rPr>
          <w:spacing w:val="-2"/>
        </w:rPr>
        <w:t xml:space="preserve"> </w:t>
      </w:r>
      <w:r>
        <w:t>audit,</w:t>
      </w:r>
      <w:r>
        <w:rPr>
          <w:spacing w:val="-5"/>
        </w:rPr>
        <w:t xml:space="preserve"> </w:t>
      </w:r>
      <w:r>
        <w:t>an</w:t>
      </w:r>
      <w:r>
        <w:rPr>
          <w:spacing w:val="-2"/>
        </w:rPr>
        <w:t xml:space="preserve"> </w:t>
      </w:r>
      <w:r>
        <w:t>ICR</w:t>
      </w:r>
      <w:r>
        <w:rPr>
          <w:spacing w:val="-2"/>
        </w:rPr>
        <w:t xml:space="preserve"> </w:t>
      </w:r>
      <w:r>
        <w:t>audit, or a CPA ICR audit work paper review. If selected for audit or review, the AGREEMENT, COST PROPOSAL and ICR, and related work papers, if applicable, will be reviewed to verify compliance with 48 CFR, Part 31, and other related laws and regulations. In the instances of a CPA ICR audit work paper review it is CONSULTANT’s responsibility to ensure federal, state, or local government officials are allowed full access to the CPA’s work papers including making copies as necessary. The AGREEMENT, COST PROPOSAL, and ICR shall be adjusted by CONSULTANT and approved by COUNTY’s contract manager to conform to the audit or review recommendations. CONSULTANT agrees that individual terms of costs identified in the audit report shall</w:t>
      </w:r>
      <w:r>
        <w:rPr>
          <w:spacing w:val="-1"/>
        </w:rPr>
        <w:t xml:space="preserve"> </w:t>
      </w:r>
      <w:r>
        <w:t>be incorporated into the</w:t>
      </w:r>
      <w:r>
        <w:rPr>
          <w:spacing w:val="-1"/>
        </w:rPr>
        <w:t xml:space="preserve"> </w:t>
      </w:r>
      <w:r>
        <w:t xml:space="preserve">AGREEMENT by this reference if directed by COUNTY at its </w:t>
      </w:r>
    </w:p>
    <w:p w14:paraId="4C79B079" w14:textId="7B65CC96" w:rsidR="00D10AC4" w:rsidRDefault="009B3221" w:rsidP="00EA39CC">
      <w:pPr>
        <w:pStyle w:val="ListParagraph"/>
        <w:tabs>
          <w:tab w:val="left" w:pos="550"/>
        </w:tabs>
        <w:spacing w:line="285" w:lineRule="auto"/>
        <w:ind w:left="540" w:right="577" w:firstLine="0"/>
      </w:pPr>
      <w:r>
        <w:t xml:space="preserve">sole discretion. Refusal by CONSULTANT to incorporate audit or review recommendations, or to </w:t>
      </w:r>
    </w:p>
    <w:p w14:paraId="3F71F692" w14:textId="25CC46DE" w:rsidR="00D10AC4" w:rsidRDefault="009B3221" w:rsidP="00554EAC">
      <w:pPr>
        <w:pStyle w:val="ListParagraph"/>
        <w:tabs>
          <w:tab w:val="left" w:pos="550"/>
        </w:tabs>
        <w:spacing w:line="285" w:lineRule="auto"/>
        <w:ind w:left="540" w:right="577" w:firstLine="0"/>
      </w:pPr>
      <w:r>
        <w:t>ensure that the federal, state, or local governments have access to CPA work papers, will be considered a breach of AGREEMENT terms and cause for termination of the AGREEMENT and disallowance of prior reimbursed costs.</w:t>
      </w:r>
    </w:p>
    <w:p w14:paraId="0E8F8CD2" w14:textId="78957CBE" w:rsidR="00FB7FE2" w:rsidRDefault="005449BA" w:rsidP="005449BA">
      <w:pPr>
        <w:pStyle w:val="Heading1"/>
        <w:tabs>
          <w:tab w:val="left" w:pos="496"/>
        </w:tabs>
        <w:spacing w:before="63"/>
        <w:ind w:left="167"/>
        <w:rPr>
          <w:u w:val="none"/>
        </w:rPr>
      </w:pPr>
      <w:r>
        <w:rPr>
          <w:spacing w:val="-5"/>
          <w:u w:val="thick"/>
        </w:rPr>
        <w:lastRenderedPageBreak/>
        <w:t>VIII</w:t>
      </w:r>
      <w:r w:rsidR="009B3221">
        <w:rPr>
          <w:spacing w:val="-5"/>
          <w:u w:val="thick"/>
        </w:rPr>
        <w:t xml:space="preserve"> </w:t>
      </w:r>
      <w:r w:rsidR="009B3221">
        <w:rPr>
          <w:u w:val="thick"/>
        </w:rPr>
        <w:t>–</w:t>
      </w:r>
      <w:r w:rsidR="009B3221">
        <w:rPr>
          <w:spacing w:val="-5"/>
          <w:u w:val="thick"/>
        </w:rPr>
        <w:t xml:space="preserve"> </w:t>
      </w:r>
      <w:r w:rsidR="009B3221">
        <w:rPr>
          <w:u w:val="thick"/>
        </w:rPr>
        <w:t>PERSONNEL</w:t>
      </w:r>
      <w:r w:rsidR="009B3221">
        <w:rPr>
          <w:spacing w:val="-5"/>
          <w:u w:val="thick"/>
        </w:rPr>
        <w:t xml:space="preserve"> </w:t>
      </w:r>
      <w:r w:rsidR="009B3221">
        <w:rPr>
          <w:u w:val="thick"/>
        </w:rPr>
        <w:t>AND</w:t>
      </w:r>
      <w:r w:rsidR="009B3221">
        <w:rPr>
          <w:spacing w:val="-5"/>
          <w:u w:val="thick"/>
        </w:rPr>
        <w:t xml:space="preserve"> </w:t>
      </w:r>
      <w:r w:rsidR="009B3221">
        <w:rPr>
          <w:spacing w:val="-2"/>
          <w:u w:val="thick"/>
        </w:rPr>
        <w:t>SUBCONTRACTING</w:t>
      </w:r>
    </w:p>
    <w:p w14:paraId="341A1C25" w14:textId="77777777" w:rsidR="00FB7FE2" w:rsidRDefault="009B3221" w:rsidP="005449BA">
      <w:pPr>
        <w:pStyle w:val="ListParagraph"/>
        <w:numPr>
          <w:ilvl w:val="0"/>
          <w:numId w:val="7"/>
        </w:numPr>
        <w:tabs>
          <w:tab w:val="left" w:pos="553"/>
          <w:tab w:val="left" w:pos="555"/>
        </w:tabs>
        <w:spacing w:before="47" w:line="285" w:lineRule="auto"/>
        <w:ind w:left="540" w:right="642" w:hanging="360"/>
      </w:pPr>
      <w:r>
        <w:t>Nothing contained in this AGREEMENT or otherwise, shall create any contractual relation between COUNTY and any subconsultant(s), and no</w:t>
      </w:r>
      <w:r>
        <w:rPr>
          <w:spacing w:val="-1"/>
        </w:rPr>
        <w:t xml:space="preserve"> </w:t>
      </w:r>
      <w:r>
        <w:t>subcontract shall relieve CONSULTANT of its</w:t>
      </w:r>
      <w:r>
        <w:rPr>
          <w:spacing w:val="-4"/>
        </w:rPr>
        <w:t xml:space="preserve"> </w:t>
      </w:r>
      <w:r>
        <w:t>responsibilities</w:t>
      </w:r>
      <w:r>
        <w:rPr>
          <w:spacing w:val="-4"/>
        </w:rPr>
        <w:t xml:space="preserve"> </w:t>
      </w:r>
      <w:r>
        <w:t>and</w:t>
      </w:r>
      <w:r>
        <w:rPr>
          <w:spacing w:val="-4"/>
        </w:rPr>
        <w:t xml:space="preserve"> </w:t>
      </w:r>
      <w:r>
        <w:t>obligations</w:t>
      </w:r>
      <w:r>
        <w:rPr>
          <w:spacing w:val="-5"/>
        </w:rPr>
        <w:t xml:space="preserve"> </w:t>
      </w:r>
      <w:r>
        <w:t>hereunder.</w:t>
      </w:r>
      <w:r>
        <w:rPr>
          <w:spacing w:val="-4"/>
        </w:rPr>
        <w:t xml:space="preserve"> </w:t>
      </w:r>
      <w:r>
        <w:t>CONSULTANT</w:t>
      </w:r>
      <w:r>
        <w:rPr>
          <w:spacing w:val="-4"/>
        </w:rPr>
        <w:t xml:space="preserve"> </w:t>
      </w:r>
      <w:r>
        <w:t>agrees</w:t>
      </w:r>
      <w:r>
        <w:rPr>
          <w:spacing w:val="-4"/>
        </w:rPr>
        <w:t xml:space="preserve"> </w:t>
      </w:r>
      <w:r>
        <w:t>to</w:t>
      </w:r>
      <w:r>
        <w:rPr>
          <w:spacing w:val="-5"/>
        </w:rPr>
        <w:t xml:space="preserve"> </w:t>
      </w:r>
      <w:r>
        <w:t>be</w:t>
      </w:r>
      <w:r>
        <w:rPr>
          <w:spacing w:val="-4"/>
        </w:rPr>
        <w:t xml:space="preserve"> </w:t>
      </w:r>
      <w:r>
        <w:t>as</w:t>
      </w:r>
      <w:r>
        <w:rPr>
          <w:spacing w:val="-4"/>
        </w:rPr>
        <w:t xml:space="preserve"> </w:t>
      </w:r>
      <w:r>
        <w:t>fully</w:t>
      </w:r>
      <w:r>
        <w:rPr>
          <w:spacing w:val="-4"/>
        </w:rPr>
        <w:t xml:space="preserve"> </w:t>
      </w:r>
      <w:r>
        <w:t>responsible</w:t>
      </w:r>
      <w:r>
        <w:rPr>
          <w:spacing w:val="-5"/>
        </w:rPr>
        <w:t xml:space="preserve"> </w:t>
      </w:r>
      <w:r>
        <w:t>to COUNTY for the acts and omissions of its subconsultant(s) and of persons either directly or indirectly employed by any of them as it is for the acts and omissions of persons directly employed by CONSULTANT. CONSULTANT’s obligation to pay its subconsultant(s) is an independent obligation from COUNTY’S obligation to make payments to the CONSULTANT.</w:t>
      </w:r>
    </w:p>
    <w:p w14:paraId="68B698B2" w14:textId="77777777" w:rsidR="00FB7FE2" w:rsidRDefault="009B3221" w:rsidP="005449BA">
      <w:pPr>
        <w:pStyle w:val="ListParagraph"/>
        <w:numPr>
          <w:ilvl w:val="0"/>
          <w:numId w:val="7"/>
        </w:numPr>
        <w:tabs>
          <w:tab w:val="left" w:pos="553"/>
          <w:tab w:val="left" w:pos="555"/>
        </w:tabs>
        <w:spacing w:line="285" w:lineRule="auto"/>
        <w:ind w:left="540" w:right="908" w:hanging="360"/>
      </w:pPr>
      <w:r>
        <w:t>CONSULTANT shall perform the Work contemplated with resources available within its own organization</w:t>
      </w:r>
      <w:r>
        <w:rPr>
          <w:spacing w:val="-4"/>
        </w:rPr>
        <w:t xml:space="preserve"> </w:t>
      </w:r>
      <w:r>
        <w:t>and</w:t>
      </w:r>
      <w:r>
        <w:rPr>
          <w:spacing w:val="-3"/>
        </w:rPr>
        <w:t xml:space="preserve"> </w:t>
      </w:r>
      <w:r>
        <w:t>no</w:t>
      </w:r>
      <w:r>
        <w:rPr>
          <w:spacing w:val="-3"/>
        </w:rPr>
        <w:t xml:space="preserve"> </w:t>
      </w:r>
      <w:r>
        <w:t>portion</w:t>
      </w:r>
      <w:r>
        <w:rPr>
          <w:spacing w:val="-3"/>
        </w:rPr>
        <w:t xml:space="preserve"> </w:t>
      </w:r>
      <w:r>
        <w:t>of</w:t>
      </w:r>
      <w:r>
        <w:rPr>
          <w:spacing w:val="-3"/>
        </w:rPr>
        <w:t xml:space="preserve"> </w:t>
      </w:r>
      <w:r>
        <w:t>the</w:t>
      </w:r>
      <w:r>
        <w:rPr>
          <w:spacing w:val="-3"/>
        </w:rPr>
        <w:t xml:space="preserve"> </w:t>
      </w:r>
      <w:r>
        <w:t>Work</w:t>
      </w:r>
      <w:r>
        <w:rPr>
          <w:spacing w:val="-3"/>
        </w:rPr>
        <w:t xml:space="preserve"> </w:t>
      </w:r>
      <w:r>
        <w:t>pertinent</w:t>
      </w:r>
      <w:r>
        <w:rPr>
          <w:spacing w:val="-4"/>
        </w:rPr>
        <w:t xml:space="preserve"> </w:t>
      </w:r>
      <w:r>
        <w:t>to</w:t>
      </w:r>
      <w:r>
        <w:rPr>
          <w:spacing w:val="-3"/>
        </w:rPr>
        <w:t xml:space="preserve"> </w:t>
      </w:r>
      <w:r>
        <w:t>this</w:t>
      </w:r>
      <w:r>
        <w:rPr>
          <w:spacing w:val="-3"/>
        </w:rPr>
        <w:t xml:space="preserve"> </w:t>
      </w:r>
      <w:r>
        <w:t>AGREEMENT</w:t>
      </w:r>
      <w:r>
        <w:rPr>
          <w:spacing w:val="-3"/>
        </w:rPr>
        <w:t xml:space="preserve"> </w:t>
      </w:r>
      <w:r>
        <w:t>shall</w:t>
      </w:r>
      <w:r>
        <w:rPr>
          <w:spacing w:val="-3"/>
        </w:rPr>
        <w:t xml:space="preserve"> </w:t>
      </w:r>
      <w:r>
        <w:t>be</w:t>
      </w:r>
      <w:r>
        <w:rPr>
          <w:spacing w:val="-3"/>
        </w:rPr>
        <w:t xml:space="preserve"> </w:t>
      </w:r>
      <w:r>
        <w:t>subcontracted without written authorization by COUNTY’s Contract Administrator, except that, which is expressly identified in the approved COST PROPOSAL.</w:t>
      </w:r>
    </w:p>
    <w:p w14:paraId="400CDC06" w14:textId="77777777" w:rsidR="00FB7FE2" w:rsidRDefault="009B3221" w:rsidP="005449BA">
      <w:pPr>
        <w:pStyle w:val="ListParagraph"/>
        <w:numPr>
          <w:ilvl w:val="0"/>
          <w:numId w:val="7"/>
        </w:numPr>
        <w:tabs>
          <w:tab w:val="left" w:pos="553"/>
          <w:tab w:val="left" w:pos="555"/>
        </w:tabs>
        <w:spacing w:line="285" w:lineRule="auto"/>
        <w:ind w:left="540" w:right="931" w:hanging="360"/>
      </w:pPr>
      <w:r>
        <w:t>CONSULTANT</w:t>
      </w:r>
      <w:r>
        <w:rPr>
          <w:spacing w:val="-3"/>
        </w:rPr>
        <w:t xml:space="preserve"> </w:t>
      </w:r>
      <w:r>
        <w:t>shall</w:t>
      </w:r>
      <w:r>
        <w:rPr>
          <w:spacing w:val="-3"/>
        </w:rPr>
        <w:t xml:space="preserve"> </w:t>
      </w:r>
      <w:r>
        <w:t>pay</w:t>
      </w:r>
      <w:r>
        <w:rPr>
          <w:spacing w:val="-3"/>
        </w:rPr>
        <w:t xml:space="preserve"> </w:t>
      </w:r>
      <w:r>
        <w:t>its</w:t>
      </w:r>
      <w:r>
        <w:rPr>
          <w:spacing w:val="-3"/>
        </w:rPr>
        <w:t xml:space="preserve"> </w:t>
      </w:r>
      <w:r>
        <w:t>subconsultants</w:t>
      </w:r>
      <w:r>
        <w:rPr>
          <w:spacing w:val="-3"/>
        </w:rPr>
        <w:t xml:space="preserve"> </w:t>
      </w:r>
      <w:r>
        <w:t>within</w:t>
      </w:r>
      <w:r>
        <w:rPr>
          <w:spacing w:val="-3"/>
        </w:rPr>
        <w:t xml:space="preserve"> </w:t>
      </w:r>
      <w:r>
        <w:t>ten</w:t>
      </w:r>
      <w:r>
        <w:rPr>
          <w:spacing w:val="-3"/>
        </w:rPr>
        <w:t xml:space="preserve"> </w:t>
      </w:r>
      <w:r>
        <w:t>(10)</w:t>
      </w:r>
      <w:r>
        <w:rPr>
          <w:spacing w:val="-3"/>
        </w:rPr>
        <w:t xml:space="preserve"> </w:t>
      </w:r>
      <w:r>
        <w:t>calendar</w:t>
      </w:r>
      <w:r>
        <w:rPr>
          <w:spacing w:val="-3"/>
        </w:rPr>
        <w:t xml:space="preserve"> </w:t>
      </w:r>
      <w:r>
        <w:t>days</w:t>
      </w:r>
      <w:r>
        <w:rPr>
          <w:spacing w:val="-3"/>
        </w:rPr>
        <w:t xml:space="preserve"> </w:t>
      </w:r>
      <w:r>
        <w:t>from</w:t>
      </w:r>
      <w:r>
        <w:rPr>
          <w:spacing w:val="-3"/>
        </w:rPr>
        <w:t xml:space="preserve"> </w:t>
      </w:r>
      <w:r>
        <w:t>receipt</w:t>
      </w:r>
      <w:r>
        <w:rPr>
          <w:spacing w:val="-3"/>
        </w:rPr>
        <w:t xml:space="preserve"> </w:t>
      </w:r>
      <w:r>
        <w:t>of</w:t>
      </w:r>
      <w:r>
        <w:rPr>
          <w:spacing w:val="-3"/>
        </w:rPr>
        <w:t xml:space="preserve"> </w:t>
      </w:r>
      <w:r>
        <w:t>each payment made to CONSULTANT by COUNTY.</w:t>
      </w:r>
    </w:p>
    <w:p w14:paraId="4861B995" w14:textId="77777777" w:rsidR="00FB7FE2" w:rsidRDefault="009B3221" w:rsidP="005449BA">
      <w:pPr>
        <w:pStyle w:val="ListParagraph"/>
        <w:numPr>
          <w:ilvl w:val="0"/>
          <w:numId w:val="7"/>
        </w:numPr>
        <w:tabs>
          <w:tab w:val="left" w:pos="553"/>
          <w:tab w:val="left" w:pos="555"/>
        </w:tabs>
        <w:spacing w:line="285" w:lineRule="auto"/>
        <w:ind w:left="540" w:right="1103" w:hanging="360"/>
      </w:pPr>
      <w:r>
        <w:t>All</w:t>
      </w:r>
      <w:r>
        <w:rPr>
          <w:spacing w:val="-3"/>
        </w:rPr>
        <w:t xml:space="preserve"> </w:t>
      </w:r>
      <w:r>
        <w:t>subcontracts</w:t>
      </w:r>
      <w:r>
        <w:rPr>
          <w:spacing w:val="-3"/>
        </w:rPr>
        <w:t xml:space="preserve"> </w:t>
      </w:r>
      <w:r>
        <w:t>entered</w:t>
      </w:r>
      <w:r>
        <w:rPr>
          <w:spacing w:val="-4"/>
        </w:rPr>
        <w:t xml:space="preserve"> </w:t>
      </w:r>
      <w:r>
        <w:t>into</w:t>
      </w:r>
      <w:r>
        <w:rPr>
          <w:spacing w:val="-3"/>
        </w:rPr>
        <w:t xml:space="preserve"> </w:t>
      </w:r>
      <w:r>
        <w:t>as</w:t>
      </w:r>
      <w:r>
        <w:rPr>
          <w:spacing w:val="-3"/>
        </w:rPr>
        <w:t xml:space="preserve"> </w:t>
      </w:r>
      <w:r>
        <w:t>a</w:t>
      </w:r>
      <w:r>
        <w:rPr>
          <w:spacing w:val="-3"/>
        </w:rPr>
        <w:t xml:space="preserve"> </w:t>
      </w:r>
      <w:r>
        <w:t>result</w:t>
      </w:r>
      <w:r>
        <w:rPr>
          <w:spacing w:val="-3"/>
        </w:rPr>
        <w:t xml:space="preserve"> </w:t>
      </w:r>
      <w:r>
        <w:t>of</w:t>
      </w:r>
      <w:r>
        <w:rPr>
          <w:spacing w:val="-3"/>
        </w:rPr>
        <w:t xml:space="preserve"> </w:t>
      </w:r>
      <w:r>
        <w:t>this</w:t>
      </w:r>
      <w:r>
        <w:rPr>
          <w:spacing w:val="-3"/>
        </w:rPr>
        <w:t xml:space="preserve"> </w:t>
      </w:r>
      <w:r>
        <w:t>AGREEMENT</w:t>
      </w:r>
      <w:r>
        <w:rPr>
          <w:spacing w:val="-3"/>
        </w:rPr>
        <w:t xml:space="preserve"> </w:t>
      </w:r>
      <w:r>
        <w:t>shall</w:t>
      </w:r>
      <w:r>
        <w:rPr>
          <w:spacing w:val="-3"/>
        </w:rPr>
        <w:t xml:space="preserve"> </w:t>
      </w:r>
      <w:r>
        <w:t>contain</w:t>
      </w:r>
      <w:r>
        <w:rPr>
          <w:spacing w:val="-3"/>
        </w:rPr>
        <w:t xml:space="preserve"> </w:t>
      </w:r>
      <w:r>
        <w:t>all</w:t>
      </w:r>
      <w:r>
        <w:rPr>
          <w:spacing w:val="-3"/>
        </w:rPr>
        <w:t xml:space="preserve"> </w:t>
      </w:r>
      <w:r>
        <w:t>the</w:t>
      </w:r>
      <w:r>
        <w:rPr>
          <w:spacing w:val="-3"/>
        </w:rPr>
        <w:t xml:space="preserve"> </w:t>
      </w:r>
      <w:r>
        <w:t>provisions stipulated in this AGREEMENT to be applicable to subconsultants.</w:t>
      </w:r>
    </w:p>
    <w:p w14:paraId="68195614" w14:textId="77777777" w:rsidR="00FB7FE2" w:rsidRDefault="009B3221" w:rsidP="005449BA">
      <w:pPr>
        <w:pStyle w:val="ListParagraph"/>
        <w:numPr>
          <w:ilvl w:val="0"/>
          <w:numId w:val="7"/>
        </w:numPr>
        <w:tabs>
          <w:tab w:val="left" w:pos="553"/>
          <w:tab w:val="left" w:pos="555"/>
        </w:tabs>
        <w:spacing w:line="285" w:lineRule="auto"/>
        <w:ind w:left="540" w:right="1313" w:hanging="360"/>
      </w:pPr>
      <w:r>
        <w:t>Any substitution of subconsultant(s) must be approved in writing by COUNTY’s Contract Administrator</w:t>
      </w:r>
      <w:r>
        <w:rPr>
          <w:spacing w:val="-3"/>
        </w:rPr>
        <w:t xml:space="preserve"> </w:t>
      </w:r>
      <w:r>
        <w:t>prior</w:t>
      </w:r>
      <w:r>
        <w:rPr>
          <w:spacing w:val="-3"/>
        </w:rPr>
        <w:t xml:space="preserve"> </w:t>
      </w:r>
      <w:r>
        <w:t>to</w:t>
      </w:r>
      <w:r>
        <w:rPr>
          <w:spacing w:val="-3"/>
        </w:rPr>
        <w:t xml:space="preserve"> </w:t>
      </w:r>
      <w:r>
        <w:t>the</w:t>
      </w:r>
      <w:r>
        <w:rPr>
          <w:spacing w:val="-4"/>
        </w:rPr>
        <w:t xml:space="preserve"> </w:t>
      </w:r>
      <w:r>
        <w:t>start</w:t>
      </w:r>
      <w:r>
        <w:rPr>
          <w:spacing w:val="-3"/>
        </w:rPr>
        <w:t xml:space="preserve"> </w:t>
      </w:r>
      <w:r>
        <w:t>of</w:t>
      </w:r>
      <w:r>
        <w:rPr>
          <w:spacing w:val="-3"/>
        </w:rPr>
        <w:t xml:space="preserve"> </w:t>
      </w:r>
      <w:r>
        <w:t>Work</w:t>
      </w:r>
      <w:r>
        <w:rPr>
          <w:spacing w:val="-3"/>
        </w:rPr>
        <w:t xml:space="preserve"> </w:t>
      </w:r>
      <w:r>
        <w:t>by</w:t>
      </w:r>
      <w:r>
        <w:rPr>
          <w:spacing w:val="-3"/>
        </w:rPr>
        <w:t xml:space="preserve"> </w:t>
      </w:r>
      <w:r>
        <w:t>the</w:t>
      </w:r>
      <w:r>
        <w:rPr>
          <w:spacing w:val="-3"/>
        </w:rPr>
        <w:t xml:space="preserve"> </w:t>
      </w:r>
      <w:r>
        <w:t>subconsultant(s),</w:t>
      </w:r>
      <w:r>
        <w:rPr>
          <w:spacing w:val="-3"/>
        </w:rPr>
        <w:t xml:space="preserve"> </w:t>
      </w:r>
      <w:r>
        <w:t>such</w:t>
      </w:r>
      <w:r>
        <w:rPr>
          <w:spacing w:val="-3"/>
        </w:rPr>
        <w:t xml:space="preserve"> </w:t>
      </w:r>
      <w:r>
        <w:t>approval</w:t>
      </w:r>
      <w:r>
        <w:rPr>
          <w:spacing w:val="-3"/>
        </w:rPr>
        <w:t xml:space="preserve"> </w:t>
      </w:r>
      <w:r>
        <w:t>shall</w:t>
      </w:r>
      <w:r>
        <w:rPr>
          <w:spacing w:val="-3"/>
        </w:rPr>
        <w:t xml:space="preserve"> </w:t>
      </w:r>
      <w:r>
        <w:t>not</w:t>
      </w:r>
      <w:r>
        <w:rPr>
          <w:spacing w:val="-3"/>
        </w:rPr>
        <w:t xml:space="preserve"> </w:t>
      </w:r>
      <w:r>
        <w:t>be unreasonably withheld by COUNTY.</w:t>
      </w:r>
    </w:p>
    <w:p w14:paraId="2F082C03" w14:textId="77777777" w:rsidR="00FB7FE2" w:rsidRDefault="00FB7FE2">
      <w:pPr>
        <w:pStyle w:val="BodyText"/>
        <w:spacing w:before="28"/>
      </w:pPr>
    </w:p>
    <w:p w14:paraId="678D3465" w14:textId="3ECA5DC9" w:rsidR="00FB7FE2" w:rsidRDefault="005449BA" w:rsidP="005449BA">
      <w:pPr>
        <w:pStyle w:val="Heading1"/>
        <w:tabs>
          <w:tab w:val="left" w:pos="374"/>
        </w:tabs>
        <w:ind w:left="167"/>
        <w:rPr>
          <w:u w:val="none"/>
        </w:rPr>
      </w:pPr>
      <w:r>
        <w:rPr>
          <w:spacing w:val="-6"/>
          <w:u w:val="thick"/>
        </w:rPr>
        <w:t>IX</w:t>
      </w:r>
      <w:r w:rsidR="009B3221">
        <w:rPr>
          <w:spacing w:val="-6"/>
          <w:u w:val="thick"/>
        </w:rPr>
        <w:t xml:space="preserve"> </w:t>
      </w:r>
      <w:r w:rsidR="009B3221">
        <w:rPr>
          <w:u w:val="thick"/>
        </w:rPr>
        <w:t>–</w:t>
      </w:r>
      <w:r w:rsidR="009B3221">
        <w:rPr>
          <w:spacing w:val="-6"/>
          <w:u w:val="thick"/>
        </w:rPr>
        <w:t xml:space="preserve"> </w:t>
      </w:r>
      <w:r w:rsidR="009B3221">
        <w:rPr>
          <w:u w:val="thick"/>
        </w:rPr>
        <w:t>EQUIPMENT</w:t>
      </w:r>
      <w:r w:rsidR="009B3221">
        <w:rPr>
          <w:spacing w:val="-5"/>
          <w:u w:val="thick"/>
        </w:rPr>
        <w:t xml:space="preserve"> </w:t>
      </w:r>
      <w:r w:rsidR="009B3221">
        <w:rPr>
          <w:spacing w:val="-2"/>
          <w:u w:val="thick"/>
        </w:rPr>
        <w:t>PURCHASE</w:t>
      </w:r>
    </w:p>
    <w:p w14:paraId="2F200792" w14:textId="03B093B8" w:rsidR="00FB7FE2" w:rsidRDefault="009B3221" w:rsidP="005449BA">
      <w:pPr>
        <w:pStyle w:val="ListParagraph"/>
        <w:numPr>
          <w:ilvl w:val="0"/>
          <w:numId w:val="8"/>
        </w:numPr>
        <w:tabs>
          <w:tab w:val="left" w:pos="553"/>
          <w:tab w:val="left" w:pos="555"/>
        </w:tabs>
        <w:spacing w:before="47" w:line="285" w:lineRule="auto"/>
        <w:ind w:left="540" w:right="713" w:hanging="360"/>
      </w:pPr>
      <w:r>
        <w:t>Prior authorization, in writing, by COUNTY’s Contract Administrator shall be required before CONSULTANT</w:t>
      </w:r>
      <w:r>
        <w:rPr>
          <w:spacing w:val="-4"/>
        </w:rPr>
        <w:t xml:space="preserve"> </w:t>
      </w:r>
      <w:r>
        <w:t>enters</w:t>
      </w:r>
      <w:r>
        <w:rPr>
          <w:spacing w:val="-4"/>
        </w:rPr>
        <w:t xml:space="preserve"> </w:t>
      </w:r>
      <w:r>
        <w:t>into</w:t>
      </w:r>
      <w:r>
        <w:rPr>
          <w:spacing w:val="-4"/>
        </w:rPr>
        <w:t xml:space="preserve"> </w:t>
      </w:r>
      <w:r>
        <w:t>any</w:t>
      </w:r>
      <w:r>
        <w:rPr>
          <w:spacing w:val="-4"/>
        </w:rPr>
        <w:t xml:space="preserve"> </w:t>
      </w:r>
      <w:r>
        <w:t>unbudgeted</w:t>
      </w:r>
      <w:r>
        <w:rPr>
          <w:spacing w:val="-4"/>
        </w:rPr>
        <w:t xml:space="preserve"> </w:t>
      </w:r>
      <w:r>
        <w:t>purchase</w:t>
      </w:r>
      <w:r>
        <w:rPr>
          <w:spacing w:val="-4"/>
        </w:rPr>
        <w:t xml:space="preserve"> </w:t>
      </w:r>
      <w:r>
        <w:t>order</w:t>
      </w:r>
      <w:r>
        <w:rPr>
          <w:spacing w:val="-5"/>
        </w:rPr>
        <w:t xml:space="preserve"> </w:t>
      </w:r>
      <w:r>
        <w:t>or</w:t>
      </w:r>
      <w:r>
        <w:rPr>
          <w:spacing w:val="-4"/>
        </w:rPr>
        <w:t xml:space="preserve"> </w:t>
      </w:r>
      <w:r>
        <w:t>subcontract</w:t>
      </w:r>
      <w:r>
        <w:rPr>
          <w:spacing w:val="-4"/>
        </w:rPr>
        <w:t xml:space="preserve"> </w:t>
      </w:r>
      <w:r>
        <w:t>exceeding</w:t>
      </w:r>
      <w:r>
        <w:rPr>
          <w:spacing w:val="-4"/>
        </w:rPr>
        <w:t xml:space="preserve"> </w:t>
      </w:r>
      <w:r>
        <w:t>$5,000</w:t>
      </w:r>
      <w:r>
        <w:rPr>
          <w:spacing w:val="-4"/>
        </w:rPr>
        <w:t xml:space="preserve"> </w:t>
      </w:r>
      <w:r>
        <w:t>for supplies, equipment, or CONSULTANT</w:t>
      </w:r>
      <w:r w:rsidR="00285197">
        <w:t>’s</w:t>
      </w:r>
      <w:r w:rsidR="000D60C6">
        <w:t xml:space="preserve"> </w:t>
      </w:r>
      <w:r>
        <w:t>Services. CONSULTANT shall provide an evaluation of the necessity or desirability of incurring such costs.</w:t>
      </w:r>
    </w:p>
    <w:p w14:paraId="7ACF2FB2" w14:textId="77777777" w:rsidR="00FB7FE2" w:rsidRDefault="009B3221" w:rsidP="005449BA">
      <w:pPr>
        <w:pStyle w:val="ListParagraph"/>
        <w:numPr>
          <w:ilvl w:val="0"/>
          <w:numId w:val="8"/>
        </w:numPr>
        <w:tabs>
          <w:tab w:val="left" w:pos="553"/>
          <w:tab w:val="left" w:pos="555"/>
        </w:tabs>
        <w:spacing w:line="285" w:lineRule="auto"/>
        <w:ind w:left="540" w:right="685" w:hanging="360"/>
      </w:pPr>
      <w:r>
        <w:t>For purchase of any item, service, or consulting work not covered in CONSULTANT’s COST PROPOSAL and exceeding $5,000 prior authorization by COUNTY’s Contract Administrator; three</w:t>
      </w:r>
      <w:r>
        <w:rPr>
          <w:spacing w:val="-3"/>
        </w:rPr>
        <w:t xml:space="preserve"> </w:t>
      </w:r>
      <w:r>
        <w:t>competitive</w:t>
      </w:r>
      <w:r>
        <w:rPr>
          <w:spacing w:val="-3"/>
        </w:rPr>
        <w:t xml:space="preserve"> </w:t>
      </w:r>
      <w:r>
        <w:t>quotations</w:t>
      </w:r>
      <w:r>
        <w:rPr>
          <w:spacing w:val="-3"/>
        </w:rPr>
        <w:t xml:space="preserve"> </w:t>
      </w:r>
      <w:r>
        <w:t>must</w:t>
      </w:r>
      <w:r>
        <w:rPr>
          <w:spacing w:val="-3"/>
        </w:rPr>
        <w:t xml:space="preserve"> </w:t>
      </w:r>
      <w:r>
        <w:t>be</w:t>
      </w:r>
      <w:r>
        <w:rPr>
          <w:spacing w:val="-3"/>
        </w:rPr>
        <w:t xml:space="preserve"> </w:t>
      </w:r>
      <w:r>
        <w:t>submitted</w:t>
      </w:r>
      <w:r>
        <w:rPr>
          <w:spacing w:val="-3"/>
        </w:rPr>
        <w:t xml:space="preserve"> </w:t>
      </w:r>
      <w:r>
        <w:t>with</w:t>
      </w:r>
      <w:r>
        <w:rPr>
          <w:spacing w:val="-3"/>
        </w:rPr>
        <w:t xml:space="preserve"> </w:t>
      </w:r>
      <w:r>
        <w:t>the</w:t>
      </w:r>
      <w:r>
        <w:rPr>
          <w:spacing w:val="-3"/>
        </w:rPr>
        <w:t xml:space="preserve"> </w:t>
      </w:r>
      <w:r>
        <w:t>request,</w:t>
      </w:r>
      <w:r>
        <w:rPr>
          <w:spacing w:val="-3"/>
        </w:rPr>
        <w:t xml:space="preserve"> </w:t>
      </w:r>
      <w:r>
        <w:t>or</w:t>
      </w:r>
      <w:r>
        <w:rPr>
          <w:spacing w:val="-3"/>
        </w:rPr>
        <w:t xml:space="preserve"> </w:t>
      </w:r>
      <w:r>
        <w:t>the</w:t>
      </w:r>
      <w:r>
        <w:rPr>
          <w:spacing w:val="-4"/>
        </w:rPr>
        <w:t xml:space="preserve"> </w:t>
      </w:r>
      <w:r>
        <w:t>absence</w:t>
      </w:r>
      <w:r>
        <w:rPr>
          <w:spacing w:val="-3"/>
        </w:rPr>
        <w:t xml:space="preserve"> </w:t>
      </w:r>
      <w:r>
        <w:t>of</w:t>
      </w:r>
      <w:r>
        <w:rPr>
          <w:spacing w:val="-4"/>
        </w:rPr>
        <w:t xml:space="preserve"> </w:t>
      </w:r>
      <w:r>
        <w:t>bidding</w:t>
      </w:r>
      <w:r>
        <w:rPr>
          <w:spacing w:val="-3"/>
        </w:rPr>
        <w:t xml:space="preserve"> </w:t>
      </w:r>
      <w:r>
        <w:t>must be adequately justified.</w:t>
      </w:r>
    </w:p>
    <w:p w14:paraId="7AB6A0F8" w14:textId="2C772492" w:rsidR="005F6645" w:rsidRDefault="009B3221" w:rsidP="00554EAC">
      <w:pPr>
        <w:pStyle w:val="ListParagraph"/>
        <w:numPr>
          <w:ilvl w:val="0"/>
          <w:numId w:val="8"/>
        </w:numPr>
        <w:tabs>
          <w:tab w:val="left" w:pos="553"/>
          <w:tab w:val="left" w:pos="555"/>
        </w:tabs>
        <w:spacing w:line="285" w:lineRule="auto"/>
        <w:ind w:left="540" w:right="602" w:hanging="360"/>
      </w:pPr>
      <w:r>
        <w:t>Any equipment purchased as a result of this AGREEMENT is subject to the following: “CONSULTANT shall maintain an inventory of all nonexpendable property. Nonexpendable property is defined as having a useful life of at least two years and an acquisition cost of $5,000 or more. If the purchased equipment needs replacement and is sold or traded in, COUNTY shall receive</w:t>
      </w:r>
      <w:r>
        <w:rPr>
          <w:spacing w:val="-3"/>
        </w:rPr>
        <w:t xml:space="preserve"> </w:t>
      </w:r>
      <w:r>
        <w:t>a</w:t>
      </w:r>
      <w:r>
        <w:rPr>
          <w:spacing w:val="-3"/>
        </w:rPr>
        <w:t xml:space="preserve"> </w:t>
      </w:r>
      <w:r>
        <w:t>proper</w:t>
      </w:r>
      <w:r>
        <w:rPr>
          <w:spacing w:val="-3"/>
        </w:rPr>
        <w:t xml:space="preserve"> </w:t>
      </w:r>
      <w:r>
        <w:t>refund</w:t>
      </w:r>
      <w:r>
        <w:rPr>
          <w:spacing w:val="-3"/>
        </w:rPr>
        <w:t xml:space="preserve"> </w:t>
      </w:r>
      <w:r>
        <w:t>or</w:t>
      </w:r>
      <w:r>
        <w:rPr>
          <w:spacing w:val="-3"/>
        </w:rPr>
        <w:t xml:space="preserve"> </w:t>
      </w:r>
      <w:r>
        <w:t>credit</w:t>
      </w:r>
      <w:r>
        <w:rPr>
          <w:spacing w:val="-3"/>
        </w:rPr>
        <w:t xml:space="preserve"> </w:t>
      </w:r>
      <w:r>
        <w:t>at</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AGREEMENT</w:t>
      </w:r>
      <w:r>
        <w:rPr>
          <w:spacing w:val="-2"/>
        </w:rPr>
        <w:t xml:space="preserve"> </w:t>
      </w:r>
      <w:r>
        <w:t>or,</w:t>
      </w:r>
      <w:r>
        <w:rPr>
          <w:spacing w:val="-3"/>
        </w:rPr>
        <w:t xml:space="preserve"> </w:t>
      </w:r>
      <w:r>
        <w:t>if</w:t>
      </w:r>
      <w:r>
        <w:rPr>
          <w:spacing w:val="-3"/>
        </w:rPr>
        <w:t xml:space="preserve"> </w:t>
      </w:r>
      <w:r>
        <w:t>the</w:t>
      </w:r>
      <w:r>
        <w:rPr>
          <w:spacing w:val="-3"/>
        </w:rPr>
        <w:t xml:space="preserve"> </w:t>
      </w:r>
      <w:r>
        <w:t>AGREEMENT</w:t>
      </w:r>
      <w:r>
        <w:rPr>
          <w:spacing w:val="-3"/>
        </w:rPr>
        <w:t xml:space="preserve"> </w:t>
      </w:r>
      <w:r>
        <w:t>is terminated, CONSULTANT may either keep the equipment and credit COUNTY in an amount equal to its fair market value or sell such equipment at the best price obtainable at a public or private sale, in accordance with established COUNTY procedures, and credit COUNTY in an amount equal to the sale price. If CONSULTANT elects to keep the equipment, fair market value shall be determined, at CONSULTANT’s expense, on the basis of a competent independent appraisal of such equipment. Appraisals shall be obtained from an appraiser mutually agreeable by COUNTY and CONSULTANT. If it is determined to sell the equipment, the terms and conditions of such sale must be approved in advance by COUNTY.” 49 CFR, Part 18, requires a credit</w:t>
      </w:r>
      <w:r>
        <w:rPr>
          <w:spacing w:val="-1"/>
        </w:rPr>
        <w:t xml:space="preserve"> </w:t>
      </w:r>
      <w:r>
        <w:t>to</w:t>
      </w:r>
      <w:r>
        <w:rPr>
          <w:spacing w:val="-1"/>
        </w:rPr>
        <w:t xml:space="preserve"> </w:t>
      </w:r>
      <w:r>
        <w:t>Federal</w:t>
      </w:r>
      <w:r>
        <w:rPr>
          <w:spacing w:val="-1"/>
        </w:rPr>
        <w:t xml:space="preserve"> </w:t>
      </w:r>
      <w:r>
        <w:t>funds</w:t>
      </w:r>
      <w:r>
        <w:rPr>
          <w:spacing w:val="-1"/>
        </w:rPr>
        <w:t xml:space="preserve"> </w:t>
      </w:r>
      <w:r>
        <w:t>when</w:t>
      </w:r>
      <w:r>
        <w:rPr>
          <w:spacing w:val="-1"/>
        </w:rPr>
        <w:t xml:space="preserve"> </w:t>
      </w:r>
      <w:r>
        <w:t>participating</w:t>
      </w:r>
      <w:r>
        <w:rPr>
          <w:spacing w:val="-1"/>
        </w:rPr>
        <w:t xml:space="preserve"> </w:t>
      </w:r>
      <w:r>
        <w:t>equipment</w:t>
      </w:r>
      <w:r>
        <w:rPr>
          <w:spacing w:val="-1"/>
        </w:rPr>
        <w:t xml:space="preserve"> </w:t>
      </w:r>
      <w:r>
        <w:t>with</w:t>
      </w:r>
      <w:r>
        <w:rPr>
          <w:spacing w:val="-1"/>
        </w:rPr>
        <w:t xml:space="preserve"> </w:t>
      </w:r>
      <w:r>
        <w:t>a</w:t>
      </w:r>
      <w:r>
        <w:rPr>
          <w:spacing w:val="-1"/>
        </w:rPr>
        <w:t xml:space="preserve"> </w:t>
      </w:r>
      <w:r>
        <w:t>fair</w:t>
      </w:r>
      <w:r>
        <w:rPr>
          <w:spacing w:val="-1"/>
        </w:rPr>
        <w:t xml:space="preserve"> </w:t>
      </w:r>
      <w:r>
        <w:t>market</w:t>
      </w:r>
      <w:r>
        <w:rPr>
          <w:spacing w:val="-1"/>
        </w:rPr>
        <w:t xml:space="preserve"> </w:t>
      </w:r>
      <w:r>
        <w:t>value</w:t>
      </w:r>
      <w:r>
        <w:rPr>
          <w:spacing w:val="-1"/>
        </w:rPr>
        <w:t xml:space="preserve"> </w:t>
      </w:r>
      <w:r>
        <w:t>greater</w:t>
      </w:r>
      <w:r>
        <w:rPr>
          <w:spacing w:val="-3"/>
        </w:rPr>
        <w:t xml:space="preserve"> </w:t>
      </w:r>
      <w:r>
        <w:t>than</w:t>
      </w:r>
      <w:r>
        <w:rPr>
          <w:spacing w:val="-1"/>
        </w:rPr>
        <w:t xml:space="preserve"> </w:t>
      </w:r>
      <w:r>
        <w:t>$5,000 is credited to the PROJECT.</w:t>
      </w:r>
    </w:p>
    <w:p w14:paraId="7F0D64CA" w14:textId="73D7CCA5" w:rsidR="00FB7FE2" w:rsidRDefault="005449BA" w:rsidP="005449BA">
      <w:pPr>
        <w:pStyle w:val="Heading1"/>
        <w:tabs>
          <w:tab w:val="left" w:pos="313"/>
        </w:tabs>
        <w:spacing w:before="63"/>
        <w:ind w:left="167"/>
        <w:rPr>
          <w:u w:val="none"/>
        </w:rPr>
      </w:pPr>
      <w:r>
        <w:rPr>
          <w:spacing w:val="-7"/>
          <w:u w:val="thick"/>
        </w:rPr>
        <w:lastRenderedPageBreak/>
        <w:t>X</w:t>
      </w:r>
      <w:r w:rsidR="009B3221">
        <w:rPr>
          <w:spacing w:val="-7"/>
          <w:u w:val="thick"/>
        </w:rPr>
        <w:t xml:space="preserve"> </w:t>
      </w:r>
      <w:r w:rsidR="009B3221">
        <w:rPr>
          <w:u w:val="thick"/>
        </w:rPr>
        <w:t>–STATE</w:t>
      </w:r>
      <w:r w:rsidR="009B3221">
        <w:rPr>
          <w:spacing w:val="-9"/>
          <w:u w:val="thick"/>
        </w:rPr>
        <w:t xml:space="preserve"> </w:t>
      </w:r>
      <w:r w:rsidR="009B3221">
        <w:rPr>
          <w:u w:val="thick"/>
        </w:rPr>
        <w:t>PREVAILING</w:t>
      </w:r>
      <w:r w:rsidR="009B3221">
        <w:rPr>
          <w:spacing w:val="-6"/>
          <w:u w:val="thick"/>
        </w:rPr>
        <w:t xml:space="preserve"> </w:t>
      </w:r>
      <w:r w:rsidR="009B3221">
        <w:rPr>
          <w:u w:val="thick"/>
        </w:rPr>
        <w:t>WAGE</w:t>
      </w:r>
      <w:r w:rsidR="009B3221">
        <w:rPr>
          <w:spacing w:val="-7"/>
          <w:u w:val="thick"/>
        </w:rPr>
        <w:t xml:space="preserve"> </w:t>
      </w:r>
      <w:r w:rsidR="009B3221">
        <w:rPr>
          <w:spacing w:val="-4"/>
          <w:u w:val="thick"/>
        </w:rPr>
        <w:t>RATES</w:t>
      </w:r>
    </w:p>
    <w:p w14:paraId="3FE090D2" w14:textId="77777777" w:rsidR="00FB7FE2" w:rsidRDefault="009B3221" w:rsidP="005449BA">
      <w:pPr>
        <w:pStyle w:val="ListParagraph"/>
        <w:numPr>
          <w:ilvl w:val="0"/>
          <w:numId w:val="9"/>
        </w:numPr>
        <w:tabs>
          <w:tab w:val="left" w:pos="526"/>
          <w:tab w:val="left" w:pos="528"/>
        </w:tabs>
        <w:spacing w:before="47" w:line="285" w:lineRule="auto"/>
        <w:ind w:left="540" w:right="590" w:hanging="360"/>
      </w:pPr>
      <w:r>
        <w:t>CONSULTANT shall comply with the State of California’s General Prevailing Wage Rate requirements</w:t>
      </w:r>
      <w:r>
        <w:rPr>
          <w:spacing w:val="-3"/>
        </w:rPr>
        <w:t xml:space="preserve"> </w:t>
      </w:r>
      <w:r>
        <w:t>in</w:t>
      </w:r>
      <w:r>
        <w:rPr>
          <w:spacing w:val="-3"/>
        </w:rPr>
        <w:t xml:space="preserve"> </w:t>
      </w:r>
      <w:r>
        <w:t>accordance</w:t>
      </w:r>
      <w:r>
        <w:rPr>
          <w:spacing w:val="-3"/>
        </w:rPr>
        <w:t xml:space="preserve"> </w:t>
      </w:r>
      <w:r>
        <w:t>with</w:t>
      </w:r>
      <w:r>
        <w:rPr>
          <w:spacing w:val="-3"/>
        </w:rPr>
        <w:t xml:space="preserve"> </w:t>
      </w:r>
      <w:r>
        <w:t>California</w:t>
      </w:r>
      <w:r>
        <w:rPr>
          <w:spacing w:val="-3"/>
        </w:rPr>
        <w:t xml:space="preserve"> </w:t>
      </w:r>
      <w:r>
        <w:t>Labor</w:t>
      </w:r>
      <w:r>
        <w:rPr>
          <w:spacing w:val="-4"/>
        </w:rPr>
        <w:t xml:space="preserve"> </w:t>
      </w:r>
      <w:r>
        <w:t>Code,</w:t>
      </w:r>
      <w:r>
        <w:rPr>
          <w:spacing w:val="-3"/>
        </w:rPr>
        <w:t xml:space="preserve"> </w:t>
      </w:r>
      <w:r>
        <w:t>Section</w:t>
      </w:r>
      <w:r>
        <w:rPr>
          <w:spacing w:val="-3"/>
        </w:rPr>
        <w:t xml:space="preserve"> </w:t>
      </w:r>
      <w:r>
        <w:t>1770,</w:t>
      </w:r>
      <w:r>
        <w:rPr>
          <w:spacing w:val="-3"/>
        </w:rPr>
        <w:t xml:space="preserve"> </w:t>
      </w:r>
      <w:r>
        <w:t>and</w:t>
      </w:r>
      <w:r>
        <w:rPr>
          <w:spacing w:val="-3"/>
        </w:rPr>
        <w:t xml:space="preserve"> </w:t>
      </w:r>
      <w:r>
        <w:t>all</w:t>
      </w:r>
      <w:r>
        <w:rPr>
          <w:spacing w:val="-3"/>
        </w:rPr>
        <w:t xml:space="preserve"> </w:t>
      </w:r>
      <w:r>
        <w:t>Federal,</w:t>
      </w:r>
      <w:r>
        <w:rPr>
          <w:spacing w:val="-3"/>
        </w:rPr>
        <w:t xml:space="preserve"> </w:t>
      </w:r>
      <w:r>
        <w:t>State,</w:t>
      </w:r>
      <w:r>
        <w:rPr>
          <w:spacing w:val="-3"/>
        </w:rPr>
        <w:t xml:space="preserve"> </w:t>
      </w:r>
      <w:r>
        <w:t>and local laws and ordinances applicable to the Work.</w:t>
      </w:r>
    </w:p>
    <w:p w14:paraId="25209072" w14:textId="77777777" w:rsidR="00FB7FE2" w:rsidRDefault="009B3221" w:rsidP="005449BA">
      <w:pPr>
        <w:pStyle w:val="ListParagraph"/>
        <w:numPr>
          <w:ilvl w:val="0"/>
          <w:numId w:val="9"/>
        </w:numPr>
        <w:tabs>
          <w:tab w:val="left" w:pos="525"/>
          <w:tab w:val="left" w:pos="617"/>
        </w:tabs>
        <w:spacing w:line="285" w:lineRule="auto"/>
        <w:ind w:left="540" w:right="646" w:hanging="360"/>
        <w:jc w:val="both"/>
      </w:pPr>
      <w:r>
        <w:t>Any</w:t>
      </w:r>
      <w:r>
        <w:rPr>
          <w:spacing w:val="-1"/>
        </w:rPr>
        <w:t xml:space="preserve"> </w:t>
      </w:r>
      <w:r>
        <w:t>subcontract</w:t>
      </w:r>
      <w:r>
        <w:rPr>
          <w:spacing w:val="-1"/>
        </w:rPr>
        <w:t xml:space="preserve"> </w:t>
      </w:r>
      <w:r>
        <w:t>entered</w:t>
      </w:r>
      <w:r>
        <w:rPr>
          <w:spacing w:val="-2"/>
        </w:rPr>
        <w:t xml:space="preserve"> </w:t>
      </w:r>
      <w:r>
        <w:t>into</w:t>
      </w:r>
      <w:r>
        <w:rPr>
          <w:spacing w:val="-1"/>
        </w:rPr>
        <w:t xml:space="preserve"> </w:t>
      </w:r>
      <w:r>
        <w:t>as</w:t>
      </w:r>
      <w:r>
        <w:rPr>
          <w:spacing w:val="-1"/>
        </w:rPr>
        <w:t xml:space="preserve"> </w:t>
      </w:r>
      <w:r>
        <w:t>a</w:t>
      </w:r>
      <w:r>
        <w:rPr>
          <w:spacing w:val="-1"/>
        </w:rPr>
        <w:t xml:space="preserve"> </w:t>
      </w:r>
      <w:r>
        <w:t>result</w:t>
      </w:r>
      <w:r>
        <w:rPr>
          <w:spacing w:val="-1"/>
        </w:rPr>
        <w:t xml:space="preserve"> </w:t>
      </w:r>
      <w:r>
        <w:t>of</w:t>
      </w:r>
      <w:r>
        <w:rPr>
          <w:spacing w:val="-1"/>
        </w:rPr>
        <w:t xml:space="preserve"> </w:t>
      </w:r>
      <w:r>
        <w:t>this</w:t>
      </w:r>
      <w:r>
        <w:rPr>
          <w:spacing w:val="-1"/>
        </w:rPr>
        <w:t xml:space="preserve"> </w:t>
      </w:r>
      <w:r>
        <w:t>AGREEMENT,</w:t>
      </w:r>
      <w:r>
        <w:rPr>
          <w:spacing w:val="-1"/>
        </w:rPr>
        <w:t xml:space="preserve"> </w:t>
      </w:r>
      <w:r>
        <w:t>if</w:t>
      </w:r>
      <w:r>
        <w:rPr>
          <w:spacing w:val="-1"/>
        </w:rPr>
        <w:t xml:space="preserve"> </w:t>
      </w:r>
      <w:r>
        <w:t>for</w:t>
      </w:r>
      <w:r>
        <w:rPr>
          <w:spacing w:val="-1"/>
        </w:rPr>
        <w:t xml:space="preserve"> </w:t>
      </w:r>
      <w:r>
        <w:t>more</w:t>
      </w:r>
      <w:r>
        <w:rPr>
          <w:spacing w:val="-1"/>
        </w:rPr>
        <w:t xml:space="preserve"> </w:t>
      </w:r>
      <w:r>
        <w:t>than</w:t>
      </w:r>
      <w:r>
        <w:rPr>
          <w:spacing w:val="-1"/>
        </w:rPr>
        <w:t xml:space="preserve"> </w:t>
      </w:r>
      <w:r>
        <w:t>$25,000</w:t>
      </w:r>
      <w:r>
        <w:rPr>
          <w:spacing w:val="-1"/>
        </w:rPr>
        <w:t xml:space="preserve"> </w:t>
      </w:r>
      <w:r>
        <w:t>for</w:t>
      </w:r>
      <w:r>
        <w:rPr>
          <w:spacing w:val="-1"/>
        </w:rPr>
        <w:t xml:space="preserve"> </w:t>
      </w:r>
      <w:r>
        <w:t>public works</w:t>
      </w:r>
      <w:r>
        <w:rPr>
          <w:spacing w:val="-3"/>
        </w:rPr>
        <w:t xml:space="preserve"> </w:t>
      </w:r>
      <w:r>
        <w:t>construction</w:t>
      </w:r>
      <w:r>
        <w:rPr>
          <w:spacing w:val="-3"/>
        </w:rPr>
        <w:t xml:space="preserve"> </w:t>
      </w:r>
      <w:r>
        <w:t>or</w:t>
      </w:r>
      <w:r>
        <w:rPr>
          <w:spacing w:val="-3"/>
        </w:rPr>
        <w:t xml:space="preserve"> </w:t>
      </w:r>
      <w:r>
        <w:t>more</w:t>
      </w:r>
      <w:r>
        <w:rPr>
          <w:spacing w:val="-3"/>
        </w:rPr>
        <w:t xml:space="preserve"> </w:t>
      </w:r>
      <w:r>
        <w:t>than</w:t>
      </w:r>
      <w:r>
        <w:rPr>
          <w:spacing w:val="-3"/>
        </w:rPr>
        <w:t xml:space="preserve"> </w:t>
      </w:r>
      <w:r>
        <w:t>$15,000</w:t>
      </w:r>
      <w:r>
        <w:rPr>
          <w:spacing w:val="-3"/>
        </w:rPr>
        <w:t xml:space="preserve"> </w:t>
      </w:r>
      <w:r>
        <w:t>for</w:t>
      </w:r>
      <w:r>
        <w:rPr>
          <w:spacing w:val="-3"/>
        </w:rPr>
        <w:t xml:space="preserve"> </w:t>
      </w:r>
      <w:r>
        <w:t>the</w:t>
      </w:r>
      <w:r>
        <w:rPr>
          <w:spacing w:val="-3"/>
        </w:rPr>
        <w:t xml:space="preserve"> </w:t>
      </w:r>
      <w:r>
        <w:t>alteration,</w:t>
      </w:r>
      <w:r>
        <w:rPr>
          <w:spacing w:val="-4"/>
        </w:rPr>
        <w:t xml:space="preserve"> </w:t>
      </w:r>
      <w:r>
        <w:t>demolition,</w:t>
      </w:r>
      <w:r>
        <w:rPr>
          <w:spacing w:val="-3"/>
        </w:rPr>
        <w:t xml:space="preserve"> </w:t>
      </w:r>
      <w:r>
        <w:t>repair,</w:t>
      </w:r>
      <w:r>
        <w:rPr>
          <w:spacing w:val="-3"/>
        </w:rPr>
        <w:t xml:space="preserve"> </w:t>
      </w:r>
      <w:r>
        <w:t>or</w:t>
      </w:r>
      <w:r>
        <w:rPr>
          <w:spacing w:val="-3"/>
        </w:rPr>
        <w:t xml:space="preserve"> </w:t>
      </w:r>
      <w:r>
        <w:t>maintenance</w:t>
      </w:r>
      <w:r>
        <w:rPr>
          <w:spacing w:val="-3"/>
        </w:rPr>
        <w:t xml:space="preserve"> </w:t>
      </w:r>
      <w:r>
        <w:t>of public works, shall contain all of the provisions of this Article.</w:t>
      </w:r>
    </w:p>
    <w:p w14:paraId="6D523C2E" w14:textId="77777777" w:rsidR="00FB7FE2" w:rsidRDefault="009B3221" w:rsidP="005449BA">
      <w:pPr>
        <w:pStyle w:val="ListParagraph"/>
        <w:numPr>
          <w:ilvl w:val="0"/>
          <w:numId w:val="9"/>
        </w:numPr>
        <w:tabs>
          <w:tab w:val="left" w:pos="436"/>
          <w:tab w:val="left" w:pos="438"/>
        </w:tabs>
        <w:spacing w:line="285" w:lineRule="auto"/>
        <w:ind w:left="540" w:right="757" w:hanging="360"/>
      </w:pPr>
      <w:r>
        <w:t>When</w:t>
      </w:r>
      <w:r>
        <w:rPr>
          <w:spacing w:val="-3"/>
        </w:rPr>
        <w:t xml:space="preserve"> </w:t>
      </w:r>
      <w:r>
        <w:t>prevailing</w:t>
      </w:r>
      <w:r>
        <w:rPr>
          <w:spacing w:val="-3"/>
        </w:rPr>
        <w:t xml:space="preserve"> </w:t>
      </w:r>
      <w:r>
        <w:t>wages</w:t>
      </w:r>
      <w:r>
        <w:rPr>
          <w:spacing w:val="-4"/>
        </w:rPr>
        <w:t xml:space="preserve"> </w:t>
      </w:r>
      <w:r>
        <w:t>apply</w:t>
      </w:r>
      <w:r>
        <w:rPr>
          <w:spacing w:val="-3"/>
        </w:rPr>
        <w:t xml:space="preserve"> </w:t>
      </w:r>
      <w:r>
        <w:t>to</w:t>
      </w:r>
      <w:r>
        <w:rPr>
          <w:spacing w:val="-3"/>
        </w:rPr>
        <w:t xml:space="preserve"> </w:t>
      </w:r>
      <w:r>
        <w:t>the</w:t>
      </w:r>
      <w:r>
        <w:rPr>
          <w:spacing w:val="-4"/>
        </w:rPr>
        <w:t xml:space="preserve"> </w:t>
      </w:r>
      <w:r>
        <w:t>Services</w:t>
      </w:r>
      <w:r>
        <w:rPr>
          <w:spacing w:val="-3"/>
        </w:rPr>
        <w:t xml:space="preserve"> </w:t>
      </w:r>
      <w:r>
        <w:t>described</w:t>
      </w:r>
      <w:r>
        <w:rPr>
          <w:spacing w:val="-3"/>
        </w:rPr>
        <w:t xml:space="preserve"> </w:t>
      </w:r>
      <w:r>
        <w:t>in</w:t>
      </w:r>
      <w:r>
        <w:rPr>
          <w:spacing w:val="-4"/>
        </w:rPr>
        <w:t xml:space="preserve"> </w:t>
      </w:r>
      <w:r>
        <w:t>the</w:t>
      </w:r>
      <w:r>
        <w:rPr>
          <w:spacing w:val="-3"/>
        </w:rPr>
        <w:t xml:space="preserve"> </w:t>
      </w:r>
      <w:r>
        <w:t>SCOPE</w:t>
      </w:r>
      <w:r>
        <w:rPr>
          <w:spacing w:val="-3"/>
        </w:rPr>
        <w:t xml:space="preserve"> </w:t>
      </w:r>
      <w:r>
        <w:t>OF</w:t>
      </w:r>
      <w:r>
        <w:rPr>
          <w:spacing w:val="-3"/>
        </w:rPr>
        <w:t xml:space="preserve"> </w:t>
      </w:r>
      <w:r>
        <w:t>WORK,</w:t>
      </w:r>
      <w:r>
        <w:rPr>
          <w:spacing w:val="-3"/>
        </w:rPr>
        <w:t xml:space="preserve"> </w:t>
      </w:r>
      <w:r>
        <w:t xml:space="preserve">transportation and subsistence costs shall be reimbursed at the minimum rates set by the Department of Industrial Relations (DIR) as outlined in the applicable Prevailing Wage Determination. See </w:t>
      </w:r>
      <w:hyperlink r:id="rId7">
        <w:r>
          <w:rPr>
            <w:color w:val="0562C1"/>
            <w:spacing w:val="-2"/>
            <w:u w:val="single" w:color="0562C1"/>
          </w:rPr>
          <w:t>http://www.dir.ca.gov</w:t>
        </w:r>
        <w:r>
          <w:rPr>
            <w:spacing w:val="-2"/>
          </w:rPr>
          <w:t>.</w:t>
        </w:r>
      </w:hyperlink>
    </w:p>
    <w:p w14:paraId="06DB9797" w14:textId="77777777" w:rsidR="00FB7FE2" w:rsidRDefault="00FB7FE2">
      <w:pPr>
        <w:pStyle w:val="BodyText"/>
        <w:spacing w:before="36"/>
      </w:pPr>
    </w:p>
    <w:p w14:paraId="31533E78" w14:textId="75AA3CF2" w:rsidR="00FB7FE2" w:rsidRDefault="005449BA" w:rsidP="005449BA">
      <w:pPr>
        <w:pStyle w:val="Heading1"/>
        <w:tabs>
          <w:tab w:val="left" w:pos="374"/>
        </w:tabs>
        <w:ind w:left="167"/>
        <w:rPr>
          <w:u w:val="none"/>
        </w:rPr>
      </w:pPr>
      <w:r>
        <w:rPr>
          <w:spacing w:val="-4"/>
          <w:u w:val="thick"/>
        </w:rPr>
        <w:t>XI</w:t>
      </w:r>
      <w:r w:rsidR="009B3221">
        <w:rPr>
          <w:spacing w:val="-4"/>
          <w:u w:val="thick"/>
        </w:rPr>
        <w:t xml:space="preserve"> </w:t>
      </w:r>
      <w:r w:rsidR="009B3221">
        <w:rPr>
          <w:u w:val="thick"/>
        </w:rPr>
        <w:t>–</w:t>
      </w:r>
      <w:r w:rsidR="009B3221">
        <w:rPr>
          <w:spacing w:val="-4"/>
          <w:u w:val="thick"/>
        </w:rPr>
        <w:t xml:space="preserve"> </w:t>
      </w:r>
      <w:r w:rsidR="009B3221">
        <w:rPr>
          <w:u w:val="thick"/>
        </w:rPr>
        <w:t>CONFLICT</w:t>
      </w:r>
      <w:r w:rsidR="009B3221">
        <w:rPr>
          <w:spacing w:val="-2"/>
          <w:u w:val="thick"/>
        </w:rPr>
        <w:t xml:space="preserve"> </w:t>
      </w:r>
      <w:r w:rsidR="009B3221">
        <w:rPr>
          <w:u w:val="thick"/>
        </w:rPr>
        <w:t>OF</w:t>
      </w:r>
      <w:r w:rsidR="009B3221">
        <w:rPr>
          <w:spacing w:val="-4"/>
          <w:u w:val="thick"/>
        </w:rPr>
        <w:t xml:space="preserve"> </w:t>
      </w:r>
      <w:r w:rsidR="009B3221">
        <w:rPr>
          <w:spacing w:val="-2"/>
          <w:u w:val="thick"/>
        </w:rPr>
        <w:t>INTEREST</w:t>
      </w:r>
    </w:p>
    <w:p w14:paraId="6190476D" w14:textId="77777777" w:rsidR="00FB7FE2" w:rsidRDefault="009B3221">
      <w:pPr>
        <w:pStyle w:val="BodyText"/>
        <w:spacing w:before="47" w:line="285" w:lineRule="auto"/>
        <w:ind w:left="167" w:right="565"/>
      </w:pPr>
      <w:r>
        <w:t>The CONSULTANT affirms, to the best of its knowledge, that the CONSULTANT presently has no interest that has not been previously disclosed to the COUNTY; and shall not acquire any interest, direct or indirect, which could conflict in any manner or degree with the performance of Services required to be performed under this AGREEMENT; and, in the event of change in either private interests or services under this AGREEMENT, the CONSULTANT will immediately raise with the COUNTY any question regarding possible conflict of interest which may arise as a result of such change. The CONSULTANT further agrees that in the performance of this AGREEMENT, no person having any such interest shall be employed. A potential conflict of interest includes, but is not limited to, work related to contracts with County departments, (other cities), (other parties), local land developers</w:t>
      </w:r>
      <w:r>
        <w:rPr>
          <w:spacing w:val="-3"/>
        </w:rPr>
        <w:t xml:space="preserve"> </w:t>
      </w:r>
      <w:r>
        <w:t>and</w:t>
      </w:r>
      <w:r>
        <w:rPr>
          <w:spacing w:val="-2"/>
        </w:rPr>
        <w:t xml:space="preserve"> </w:t>
      </w:r>
      <w:r>
        <w:t>current</w:t>
      </w:r>
      <w:r>
        <w:rPr>
          <w:spacing w:val="-3"/>
        </w:rPr>
        <w:t xml:space="preserve"> </w:t>
      </w:r>
      <w:r>
        <w:t>clients</w:t>
      </w:r>
      <w:r>
        <w:rPr>
          <w:spacing w:val="-2"/>
        </w:rPr>
        <w:t xml:space="preserve"> </w:t>
      </w:r>
      <w:r>
        <w:t>who</w:t>
      </w:r>
      <w:r>
        <w:rPr>
          <w:spacing w:val="-3"/>
        </w:rPr>
        <w:t xml:space="preserve"> </w:t>
      </w:r>
      <w:r>
        <w:t>may</w:t>
      </w:r>
      <w:r>
        <w:rPr>
          <w:spacing w:val="-2"/>
        </w:rPr>
        <w:t xml:space="preserve"> </w:t>
      </w:r>
      <w:r>
        <w:t>have</w:t>
      </w:r>
      <w:r>
        <w:rPr>
          <w:spacing w:val="-2"/>
        </w:rPr>
        <w:t xml:space="preserve"> </w:t>
      </w:r>
      <w:r>
        <w:t>a</w:t>
      </w:r>
      <w:r>
        <w:rPr>
          <w:spacing w:val="-2"/>
        </w:rPr>
        <w:t xml:space="preserve"> </w:t>
      </w:r>
      <w:r>
        <w:t>financial</w:t>
      </w:r>
      <w:r>
        <w:rPr>
          <w:spacing w:val="-3"/>
        </w:rPr>
        <w:t xml:space="preserve"> </w:t>
      </w:r>
      <w:r>
        <w:t>interest</w:t>
      </w:r>
      <w:r>
        <w:rPr>
          <w:spacing w:val="-2"/>
        </w:rPr>
        <w:t xml:space="preserve"> </w:t>
      </w:r>
      <w:r>
        <w:t>in</w:t>
      </w:r>
      <w:r>
        <w:rPr>
          <w:spacing w:val="-2"/>
        </w:rPr>
        <w:t xml:space="preserve"> </w:t>
      </w:r>
      <w:r>
        <w:t>the</w:t>
      </w:r>
      <w:r>
        <w:rPr>
          <w:spacing w:val="-2"/>
        </w:rPr>
        <w:t xml:space="preserve"> </w:t>
      </w:r>
      <w:r>
        <w:t>outcome</w:t>
      </w:r>
      <w:r>
        <w:rPr>
          <w:spacing w:val="-2"/>
        </w:rPr>
        <w:t xml:space="preserve"> </w:t>
      </w:r>
      <w:r>
        <w:t>of</w:t>
      </w:r>
      <w:r>
        <w:rPr>
          <w:spacing w:val="-2"/>
        </w:rPr>
        <w:t xml:space="preserve"> </w:t>
      </w:r>
      <w:r>
        <w:t>the</w:t>
      </w:r>
      <w:r>
        <w:rPr>
          <w:spacing w:val="-2"/>
        </w:rPr>
        <w:t xml:space="preserve"> </w:t>
      </w:r>
      <w:r>
        <w:t>PROJECT.</w:t>
      </w:r>
      <w:r>
        <w:rPr>
          <w:spacing w:val="-3"/>
        </w:rPr>
        <w:t xml:space="preserve"> </w:t>
      </w:r>
      <w:r>
        <w:t>At the COUNTY’s discretion, a potential conflict of interest may be waived or factored into a modified SCOPE OF WORK, as the case may be.</w:t>
      </w:r>
    </w:p>
    <w:p w14:paraId="77110586" w14:textId="77777777" w:rsidR="00FB7FE2" w:rsidRDefault="00FB7FE2">
      <w:pPr>
        <w:pStyle w:val="BodyText"/>
        <w:spacing w:before="34"/>
      </w:pPr>
    </w:p>
    <w:p w14:paraId="630DD938" w14:textId="1A3F2BC1" w:rsidR="00FB7FE2" w:rsidRDefault="00321D4B" w:rsidP="00321D4B">
      <w:pPr>
        <w:pStyle w:val="Heading1"/>
        <w:tabs>
          <w:tab w:val="left" w:pos="435"/>
        </w:tabs>
        <w:spacing w:before="1"/>
        <w:ind w:left="167"/>
        <w:rPr>
          <w:u w:val="none"/>
        </w:rPr>
      </w:pPr>
      <w:r>
        <w:rPr>
          <w:spacing w:val="-9"/>
          <w:u w:val="thick"/>
        </w:rPr>
        <w:t>XII</w:t>
      </w:r>
      <w:r w:rsidR="009B3221">
        <w:rPr>
          <w:spacing w:val="-9"/>
          <w:u w:val="thick"/>
        </w:rPr>
        <w:t xml:space="preserve"> </w:t>
      </w:r>
      <w:r w:rsidR="009B3221">
        <w:rPr>
          <w:u w:val="thick"/>
        </w:rPr>
        <w:t>–</w:t>
      </w:r>
      <w:r w:rsidR="009B3221">
        <w:rPr>
          <w:spacing w:val="-8"/>
          <w:u w:val="thick"/>
        </w:rPr>
        <w:t xml:space="preserve"> </w:t>
      </w:r>
      <w:r w:rsidR="009B3221">
        <w:rPr>
          <w:u w:val="thick"/>
        </w:rPr>
        <w:t>REBATES,</w:t>
      </w:r>
      <w:r w:rsidR="009B3221">
        <w:rPr>
          <w:spacing w:val="-9"/>
          <w:u w:val="thick"/>
        </w:rPr>
        <w:t xml:space="preserve"> </w:t>
      </w:r>
      <w:r w:rsidR="009B3221">
        <w:rPr>
          <w:u w:val="thick"/>
        </w:rPr>
        <w:t>KICKBACKS,</w:t>
      </w:r>
      <w:r w:rsidR="009B3221">
        <w:rPr>
          <w:spacing w:val="-8"/>
          <w:u w:val="thick"/>
        </w:rPr>
        <w:t xml:space="preserve"> </w:t>
      </w:r>
      <w:r w:rsidR="009B3221">
        <w:rPr>
          <w:u w:val="thick"/>
        </w:rPr>
        <w:t>OR</w:t>
      </w:r>
      <w:r w:rsidR="009B3221">
        <w:rPr>
          <w:spacing w:val="-9"/>
          <w:u w:val="thick"/>
        </w:rPr>
        <w:t xml:space="preserve"> </w:t>
      </w:r>
      <w:r w:rsidR="009B3221">
        <w:rPr>
          <w:u w:val="thick"/>
        </w:rPr>
        <w:t>OTHER</w:t>
      </w:r>
      <w:r w:rsidR="009B3221">
        <w:rPr>
          <w:spacing w:val="-8"/>
          <w:u w:val="thick"/>
        </w:rPr>
        <w:t xml:space="preserve"> </w:t>
      </w:r>
      <w:r w:rsidR="009B3221">
        <w:rPr>
          <w:u w:val="thick"/>
        </w:rPr>
        <w:t>UNLAWFUL</w:t>
      </w:r>
      <w:r w:rsidR="009B3221">
        <w:rPr>
          <w:spacing w:val="-8"/>
          <w:u w:val="thick"/>
        </w:rPr>
        <w:t xml:space="preserve"> </w:t>
      </w:r>
      <w:r w:rsidR="009B3221">
        <w:rPr>
          <w:spacing w:val="-2"/>
          <w:u w:val="thick"/>
        </w:rPr>
        <w:t>CONSIDERATION</w:t>
      </w:r>
    </w:p>
    <w:p w14:paraId="720A85B1" w14:textId="79C41B94" w:rsidR="00F90E19" w:rsidRDefault="009B3221" w:rsidP="00EA39CC">
      <w:pPr>
        <w:pStyle w:val="BodyText"/>
        <w:spacing w:before="47" w:line="285" w:lineRule="auto"/>
        <w:ind w:left="167" w:right="565"/>
      </w:pPr>
      <w:r>
        <w:t xml:space="preserve">CONSULTANT warrants that this AGREEMENT was not obtained or secured through rebates, kickbacks, or other unlawful consideration, either promised or paid to any COUNTY employee. For breach or violation of this warranty, COUNTY shall have the right, at its discretion, to terminate the </w:t>
      </w:r>
    </w:p>
    <w:p w14:paraId="255316C8" w14:textId="63BD58F4" w:rsidR="00FB7FE2" w:rsidRDefault="009B3221">
      <w:pPr>
        <w:pStyle w:val="BodyText"/>
        <w:spacing w:before="47" w:line="285" w:lineRule="auto"/>
        <w:ind w:left="167" w:right="565"/>
      </w:pPr>
      <w:r>
        <w:t>AGREEMENT</w:t>
      </w:r>
      <w:r>
        <w:rPr>
          <w:spacing w:val="-3"/>
        </w:rPr>
        <w:t xml:space="preserve"> </w:t>
      </w:r>
      <w:r>
        <w:t>without</w:t>
      </w:r>
      <w:r>
        <w:rPr>
          <w:spacing w:val="-3"/>
        </w:rPr>
        <w:t xml:space="preserve"> </w:t>
      </w:r>
      <w:r>
        <w:t>liability;</w:t>
      </w:r>
      <w:r>
        <w:rPr>
          <w:spacing w:val="-3"/>
        </w:rPr>
        <w:t xml:space="preserve"> </w:t>
      </w:r>
      <w:r>
        <w:t>to</w:t>
      </w:r>
      <w:r>
        <w:rPr>
          <w:spacing w:val="-3"/>
        </w:rPr>
        <w:t xml:space="preserve"> </w:t>
      </w:r>
      <w:r>
        <w:t>pay</w:t>
      </w:r>
      <w:r>
        <w:rPr>
          <w:spacing w:val="-3"/>
        </w:rPr>
        <w:t xml:space="preserve"> </w:t>
      </w:r>
      <w:r>
        <w:t>only</w:t>
      </w:r>
      <w:r>
        <w:rPr>
          <w:spacing w:val="-3"/>
        </w:rPr>
        <w:t xml:space="preserve"> </w:t>
      </w:r>
      <w:r>
        <w:t>for</w:t>
      </w:r>
      <w:r>
        <w:rPr>
          <w:spacing w:val="-3"/>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w:t>
      </w:r>
      <w:r>
        <w:rPr>
          <w:spacing w:val="-3"/>
        </w:rPr>
        <w:t xml:space="preserve"> </w:t>
      </w:r>
      <w:r>
        <w:t>actually</w:t>
      </w:r>
      <w:r>
        <w:rPr>
          <w:spacing w:val="-3"/>
        </w:rPr>
        <w:t xml:space="preserve"> </w:t>
      </w:r>
      <w:r>
        <w:t>performed;</w:t>
      </w:r>
      <w:r>
        <w:rPr>
          <w:spacing w:val="-3"/>
        </w:rPr>
        <w:t xml:space="preserve"> </w:t>
      </w:r>
      <w:r>
        <w:t>or</w:t>
      </w:r>
      <w:r>
        <w:rPr>
          <w:spacing w:val="-3"/>
        </w:rPr>
        <w:t xml:space="preserve"> </w:t>
      </w:r>
      <w:r>
        <w:t>to</w:t>
      </w:r>
      <w:r>
        <w:rPr>
          <w:spacing w:val="-3"/>
        </w:rPr>
        <w:t xml:space="preserve"> </w:t>
      </w:r>
      <w:r>
        <w:t>deduct from the agreed to price; or otherwise recover the full amount of such rebate, kickback, or other unlawful consideration.</w:t>
      </w:r>
    </w:p>
    <w:p w14:paraId="0C951165" w14:textId="77777777" w:rsidR="005F6645" w:rsidRDefault="005F6645">
      <w:pPr>
        <w:pStyle w:val="BodyText"/>
        <w:spacing w:before="40"/>
      </w:pPr>
    </w:p>
    <w:p w14:paraId="617D2A87" w14:textId="47835CFB" w:rsidR="00FB7FE2" w:rsidRDefault="00321D4B" w:rsidP="00321D4B">
      <w:pPr>
        <w:pStyle w:val="Heading1"/>
        <w:tabs>
          <w:tab w:val="left" w:pos="496"/>
        </w:tabs>
        <w:ind w:left="167"/>
        <w:rPr>
          <w:u w:val="none"/>
        </w:rPr>
      </w:pPr>
      <w:r>
        <w:rPr>
          <w:spacing w:val="-8"/>
          <w:u w:val="thick"/>
        </w:rPr>
        <w:t>XIII</w:t>
      </w:r>
      <w:r w:rsidR="009B3221">
        <w:rPr>
          <w:spacing w:val="-8"/>
          <w:u w:val="thick"/>
        </w:rPr>
        <w:t xml:space="preserve"> </w:t>
      </w:r>
      <w:r w:rsidR="009B3221">
        <w:rPr>
          <w:u w:val="thick"/>
        </w:rPr>
        <w:t>–</w:t>
      </w:r>
      <w:r w:rsidR="009B3221">
        <w:rPr>
          <w:spacing w:val="-8"/>
          <w:u w:val="thick"/>
        </w:rPr>
        <w:t xml:space="preserve"> </w:t>
      </w:r>
      <w:r w:rsidR="009B3221">
        <w:rPr>
          <w:u w:val="thick"/>
        </w:rPr>
        <w:t>PROHIBITION</w:t>
      </w:r>
      <w:r w:rsidR="009B3221">
        <w:rPr>
          <w:spacing w:val="-8"/>
          <w:u w:val="thick"/>
        </w:rPr>
        <w:t xml:space="preserve"> </w:t>
      </w:r>
      <w:r w:rsidR="009B3221">
        <w:rPr>
          <w:u w:val="thick"/>
        </w:rPr>
        <w:t>OF</w:t>
      </w:r>
      <w:r w:rsidR="009B3221">
        <w:rPr>
          <w:spacing w:val="-7"/>
          <w:u w:val="thick"/>
        </w:rPr>
        <w:t xml:space="preserve"> </w:t>
      </w:r>
      <w:r w:rsidR="009B3221">
        <w:rPr>
          <w:u w:val="thick"/>
        </w:rPr>
        <w:t>LOBBYING</w:t>
      </w:r>
      <w:r w:rsidR="009B3221">
        <w:rPr>
          <w:spacing w:val="-8"/>
          <w:u w:val="thick"/>
        </w:rPr>
        <w:t xml:space="preserve"> </w:t>
      </w:r>
      <w:r w:rsidR="009B3221">
        <w:rPr>
          <w:u w:val="thick"/>
        </w:rPr>
        <w:t>USING</w:t>
      </w:r>
      <w:r w:rsidR="009B3221">
        <w:rPr>
          <w:spacing w:val="-8"/>
          <w:u w:val="thick"/>
        </w:rPr>
        <w:t xml:space="preserve"> </w:t>
      </w:r>
      <w:r w:rsidR="009B3221">
        <w:rPr>
          <w:u w:val="thick"/>
        </w:rPr>
        <w:t>COUNTY,</w:t>
      </w:r>
      <w:r w:rsidR="009B3221">
        <w:rPr>
          <w:spacing w:val="-8"/>
          <w:u w:val="thick"/>
        </w:rPr>
        <w:t xml:space="preserve"> </w:t>
      </w:r>
      <w:r w:rsidR="009B3221">
        <w:rPr>
          <w:u w:val="thick"/>
        </w:rPr>
        <w:t>STATE,</w:t>
      </w:r>
      <w:r w:rsidR="009B3221">
        <w:rPr>
          <w:spacing w:val="-8"/>
          <w:u w:val="thick"/>
        </w:rPr>
        <w:t xml:space="preserve"> </w:t>
      </w:r>
      <w:r w:rsidR="009B3221">
        <w:rPr>
          <w:u w:val="thick"/>
        </w:rPr>
        <w:t>OR</w:t>
      </w:r>
      <w:r w:rsidR="009B3221">
        <w:rPr>
          <w:spacing w:val="-8"/>
          <w:u w:val="thick"/>
        </w:rPr>
        <w:t xml:space="preserve"> </w:t>
      </w:r>
      <w:r w:rsidR="009B3221">
        <w:rPr>
          <w:u w:val="thick"/>
        </w:rPr>
        <w:t>FEDERAL</w:t>
      </w:r>
      <w:r w:rsidR="009B3221">
        <w:rPr>
          <w:spacing w:val="-8"/>
          <w:u w:val="thick"/>
        </w:rPr>
        <w:t xml:space="preserve"> </w:t>
      </w:r>
      <w:r w:rsidR="009B3221">
        <w:rPr>
          <w:spacing w:val="-2"/>
          <w:u w:val="thick"/>
        </w:rPr>
        <w:t>FUNDS</w:t>
      </w:r>
    </w:p>
    <w:p w14:paraId="19D55D54" w14:textId="77777777" w:rsidR="00FB7FE2" w:rsidRDefault="009B3221" w:rsidP="00321D4B">
      <w:pPr>
        <w:pStyle w:val="ListParagraph"/>
        <w:numPr>
          <w:ilvl w:val="0"/>
          <w:numId w:val="10"/>
        </w:numPr>
        <w:tabs>
          <w:tab w:val="left" w:pos="554"/>
        </w:tabs>
        <w:spacing w:before="47"/>
        <w:ind w:left="540" w:hanging="360"/>
      </w:pPr>
      <w:r>
        <w:t>CONSULTANT</w:t>
      </w:r>
      <w:r>
        <w:rPr>
          <w:spacing w:val="-6"/>
        </w:rPr>
        <w:t xml:space="preserve"> </w:t>
      </w:r>
      <w:r>
        <w:t>certifies</w:t>
      </w:r>
      <w:r>
        <w:rPr>
          <w:spacing w:val="-6"/>
        </w:rPr>
        <w:t xml:space="preserve"> </w:t>
      </w:r>
      <w:r>
        <w:t>to</w:t>
      </w:r>
      <w:r>
        <w:rPr>
          <w:spacing w:val="-5"/>
        </w:rPr>
        <w:t xml:space="preserve"> </w:t>
      </w:r>
      <w:r>
        <w:t>the</w:t>
      </w:r>
      <w:r>
        <w:rPr>
          <w:spacing w:val="-5"/>
        </w:rPr>
        <w:t xml:space="preserve"> </w:t>
      </w:r>
      <w:r>
        <w:t>best</w:t>
      </w:r>
      <w:r>
        <w:rPr>
          <w:spacing w:val="-5"/>
        </w:rPr>
        <w:t xml:space="preserve"> </w:t>
      </w:r>
      <w:r>
        <w:t>of</w:t>
      </w:r>
      <w:r>
        <w:rPr>
          <w:spacing w:val="-5"/>
        </w:rPr>
        <w:t xml:space="preserve"> </w:t>
      </w:r>
      <w:r>
        <w:t>his</w:t>
      </w:r>
      <w:r>
        <w:rPr>
          <w:spacing w:val="-5"/>
        </w:rPr>
        <w:t xml:space="preserve"> </w:t>
      </w:r>
      <w:r>
        <w:t>or</w:t>
      </w:r>
      <w:r>
        <w:rPr>
          <w:spacing w:val="-6"/>
        </w:rPr>
        <w:t xml:space="preserve"> </w:t>
      </w:r>
      <w:r>
        <w:t>her</w:t>
      </w:r>
      <w:r>
        <w:rPr>
          <w:spacing w:val="-5"/>
        </w:rPr>
        <w:t xml:space="preserve"> </w:t>
      </w:r>
      <w:r>
        <w:t>knowledge</w:t>
      </w:r>
      <w:r>
        <w:rPr>
          <w:spacing w:val="-5"/>
        </w:rPr>
        <w:t xml:space="preserve"> </w:t>
      </w:r>
      <w:r>
        <w:t>and</w:t>
      </w:r>
      <w:r>
        <w:rPr>
          <w:spacing w:val="-5"/>
        </w:rPr>
        <w:t xml:space="preserve"> </w:t>
      </w:r>
      <w:r>
        <w:t>belief</w:t>
      </w:r>
      <w:r>
        <w:rPr>
          <w:spacing w:val="-5"/>
        </w:rPr>
        <w:t xml:space="preserve"> </w:t>
      </w:r>
      <w:r>
        <w:rPr>
          <w:spacing w:val="-2"/>
        </w:rPr>
        <w:t>that:</w:t>
      </w:r>
    </w:p>
    <w:p w14:paraId="739F7DB3" w14:textId="7C86D275" w:rsidR="00D10AC4" w:rsidRDefault="009B3221" w:rsidP="00EA39CC">
      <w:pPr>
        <w:pStyle w:val="ListParagraph"/>
        <w:numPr>
          <w:ilvl w:val="2"/>
          <w:numId w:val="1"/>
        </w:numPr>
        <w:tabs>
          <w:tab w:val="left" w:pos="630"/>
          <w:tab w:val="left" w:pos="915"/>
        </w:tabs>
        <w:spacing w:before="47" w:line="285" w:lineRule="auto"/>
        <w:ind w:left="900" w:right="571" w:hanging="360"/>
      </w:pPr>
      <w:r>
        <w:t xml:space="preserve">No state, federal, or local agency appropriated funds have been paid, or will be paid by or on behalf of CONSULTANT, to any person for influencing, or attempting to influence, an officer or employee of any state or federal agency; a Member of the State Legislature or United </w:t>
      </w:r>
    </w:p>
    <w:p w14:paraId="296A22A7" w14:textId="0C780689" w:rsidR="00FB7FE2" w:rsidRDefault="009B3221" w:rsidP="00D10AC4">
      <w:pPr>
        <w:pStyle w:val="ListParagraph"/>
        <w:tabs>
          <w:tab w:val="left" w:pos="630"/>
          <w:tab w:val="left" w:pos="915"/>
        </w:tabs>
        <w:spacing w:before="47" w:line="285" w:lineRule="auto"/>
        <w:ind w:left="900" w:right="571" w:firstLine="0"/>
      </w:pPr>
      <w:r>
        <w:t>States</w:t>
      </w:r>
      <w:r>
        <w:rPr>
          <w:spacing w:val="-3"/>
        </w:rPr>
        <w:t xml:space="preserve"> </w:t>
      </w:r>
      <w:r>
        <w:t>Congress;</w:t>
      </w:r>
      <w:r>
        <w:rPr>
          <w:spacing w:val="-3"/>
        </w:rPr>
        <w:t xml:space="preserve"> </w:t>
      </w:r>
      <w:r>
        <w:t>an</w:t>
      </w:r>
      <w:r>
        <w:rPr>
          <w:spacing w:val="-3"/>
        </w:rPr>
        <w:t xml:space="preserve"> </w:t>
      </w:r>
      <w:r>
        <w:t>officer</w:t>
      </w:r>
      <w:r>
        <w:rPr>
          <w:spacing w:val="-3"/>
        </w:rPr>
        <w:t xml:space="preserve"> </w:t>
      </w:r>
      <w:r>
        <w:t>or</w:t>
      </w:r>
      <w:r>
        <w:rPr>
          <w:spacing w:val="-3"/>
        </w:rPr>
        <w:t xml:space="preserve"> </w:t>
      </w:r>
      <w:r>
        <w:t>employee</w:t>
      </w:r>
      <w:r>
        <w:rPr>
          <w:spacing w:val="-3"/>
        </w:rPr>
        <w:t xml:space="preserve"> </w:t>
      </w:r>
      <w:r>
        <w:t>of</w:t>
      </w:r>
      <w:r>
        <w:rPr>
          <w:spacing w:val="-3"/>
        </w:rPr>
        <w:t xml:space="preserve"> </w:t>
      </w:r>
      <w:r>
        <w:t>the</w:t>
      </w:r>
      <w:r>
        <w:rPr>
          <w:spacing w:val="-5"/>
        </w:rPr>
        <w:t xml:space="preserve"> </w:t>
      </w:r>
      <w:r>
        <w:t>Legislature</w:t>
      </w:r>
      <w:r>
        <w:rPr>
          <w:spacing w:val="-3"/>
        </w:rPr>
        <w:t xml:space="preserve"> </w:t>
      </w:r>
      <w:r>
        <w:t>or</w:t>
      </w:r>
      <w:r>
        <w:rPr>
          <w:spacing w:val="-4"/>
        </w:rPr>
        <w:t xml:space="preserve"> </w:t>
      </w:r>
      <w:r>
        <w:t>Congress;</w:t>
      </w:r>
      <w:r>
        <w:rPr>
          <w:spacing w:val="-4"/>
        </w:rPr>
        <w:t xml:space="preserve"> </w:t>
      </w:r>
      <w:r>
        <w:t>or</w:t>
      </w:r>
      <w:r>
        <w:rPr>
          <w:spacing w:val="-3"/>
        </w:rPr>
        <w:t xml:space="preserve"> </w:t>
      </w:r>
      <w:r>
        <w:t>any</w:t>
      </w:r>
      <w:r>
        <w:rPr>
          <w:spacing w:val="-3"/>
        </w:rPr>
        <w:t xml:space="preserve"> </w:t>
      </w:r>
      <w:r>
        <w:t>employee</w:t>
      </w:r>
      <w:r>
        <w:rPr>
          <w:spacing w:val="-3"/>
        </w:rPr>
        <w:t xml:space="preserve"> </w:t>
      </w:r>
      <w:r>
        <w:t>of</w:t>
      </w:r>
      <w:r>
        <w:rPr>
          <w:spacing w:val="-3"/>
        </w:rPr>
        <w:t xml:space="preserve"> </w:t>
      </w:r>
      <w:r>
        <w:t>a Member of the Legislature or Congress, in connection with the awarding of any state or federal contract; the making of any state or federal grant; the making of any state or federal loan; the entering into of any cooperative agreement, and the extension, continuation,</w:t>
      </w:r>
    </w:p>
    <w:p w14:paraId="59146495" w14:textId="77777777" w:rsidR="00554EAC" w:rsidRDefault="00554EAC" w:rsidP="00D10AC4">
      <w:pPr>
        <w:pStyle w:val="ListParagraph"/>
        <w:tabs>
          <w:tab w:val="left" w:pos="630"/>
          <w:tab w:val="left" w:pos="915"/>
        </w:tabs>
        <w:spacing w:before="47" w:line="285" w:lineRule="auto"/>
        <w:ind w:left="900" w:right="571" w:firstLine="0"/>
      </w:pPr>
    </w:p>
    <w:p w14:paraId="53216F74" w14:textId="77777777" w:rsidR="00FB7FE2" w:rsidRDefault="009B3221" w:rsidP="00321D4B">
      <w:pPr>
        <w:pStyle w:val="BodyText"/>
        <w:spacing w:before="63" w:line="285" w:lineRule="auto"/>
        <w:ind w:left="900" w:right="565"/>
      </w:pPr>
      <w:r>
        <w:lastRenderedPageBreak/>
        <w:t>renewal,</w:t>
      </w:r>
      <w:r>
        <w:rPr>
          <w:spacing w:val="-3"/>
        </w:rPr>
        <w:t xml:space="preserve"> </w:t>
      </w:r>
      <w:r>
        <w:t>amendment,</w:t>
      </w:r>
      <w:r>
        <w:rPr>
          <w:spacing w:val="-3"/>
        </w:rPr>
        <w:t xml:space="preserve"> </w:t>
      </w:r>
      <w:r>
        <w:t>or</w:t>
      </w:r>
      <w:r>
        <w:rPr>
          <w:spacing w:val="-3"/>
        </w:rPr>
        <w:t xml:space="preserve"> </w:t>
      </w:r>
      <w:r>
        <w:t>modification</w:t>
      </w:r>
      <w:r>
        <w:rPr>
          <w:spacing w:val="-3"/>
        </w:rPr>
        <w:t xml:space="preserve"> </w:t>
      </w:r>
      <w:r>
        <w:t>of</w:t>
      </w:r>
      <w:r>
        <w:rPr>
          <w:spacing w:val="-3"/>
        </w:rPr>
        <w:t xml:space="preserve"> </w:t>
      </w:r>
      <w:r>
        <w:t>any</w:t>
      </w:r>
      <w:r>
        <w:rPr>
          <w:spacing w:val="-3"/>
        </w:rPr>
        <w:t xml:space="preserve"> </w:t>
      </w:r>
      <w:r>
        <w:t>state</w:t>
      </w:r>
      <w:r>
        <w:rPr>
          <w:spacing w:val="-3"/>
        </w:rPr>
        <w:t xml:space="preserve"> </w:t>
      </w:r>
      <w:r>
        <w:t>or</w:t>
      </w:r>
      <w:r>
        <w:rPr>
          <w:spacing w:val="-3"/>
        </w:rPr>
        <w:t xml:space="preserve"> </w:t>
      </w:r>
      <w:r>
        <w:t>federal</w:t>
      </w:r>
      <w:r>
        <w:rPr>
          <w:spacing w:val="-4"/>
        </w:rPr>
        <w:t xml:space="preserve"> </w:t>
      </w:r>
      <w:r>
        <w:t>contract,</w:t>
      </w:r>
      <w:r>
        <w:rPr>
          <w:spacing w:val="-3"/>
        </w:rPr>
        <w:t xml:space="preserve"> </w:t>
      </w:r>
      <w:r>
        <w:t>grant,</w:t>
      </w:r>
      <w:r>
        <w:rPr>
          <w:spacing w:val="-3"/>
        </w:rPr>
        <w:t xml:space="preserve"> </w:t>
      </w:r>
      <w:r>
        <w:t>loan,</w:t>
      </w:r>
      <w:r>
        <w:rPr>
          <w:spacing w:val="-3"/>
        </w:rPr>
        <w:t xml:space="preserve"> </w:t>
      </w:r>
      <w:r>
        <w:t>or cooperative agreement.</w:t>
      </w:r>
    </w:p>
    <w:p w14:paraId="44BD84F0" w14:textId="77777777" w:rsidR="00FB7FE2" w:rsidRDefault="009B3221" w:rsidP="00321D4B">
      <w:pPr>
        <w:pStyle w:val="ListParagraph"/>
        <w:numPr>
          <w:ilvl w:val="2"/>
          <w:numId w:val="1"/>
        </w:numPr>
        <w:tabs>
          <w:tab w:val="left" w:pos="915"/>
        </w:tabs>
        <w:spacing w:line="285" w:lineRule="auto"/>
        <w:ind w:left="900" w:right="583" w:hanging="360"/>
      </w:pPr>
      <w:r>
        <w:t>If any funds other than federal appropriated funds have been paid, or will be paid, to any person</w:t>
      </w:r>
      <w:r>
        <w:rPr>
          <w:spacing w:val="-3"/>
        </w:rPr>
        <w:t xml:space="preserve"> </w:t>
      </w:r>
      <w:r>
        <w:t>for</w:t>
      </w:r>
      <w:r>
        <w:rPr>
          <w:spacing w:val="-3"/>
        </w:rPr>
        <w:t xml:space="preserve"> </w:t>
      </w:r>
      <w:r>
        <w:t>influencing</w:t>
      </w:r>
      <w:r>
        <w:rPr>
          <w:spacing w:val="-3"/>
        </w:rPr>
        <w:t xml:space="preserve"> </w:t>
      </w:r>
      <w:r>
        <w:t>or</w:t>
      </w:r>
      <w:r>
        <w:rPr>
          <w:spacing w:val="-4"/>
        </w:rPr>
        <w:t xml:space="preserve"> </w:t>
      </w:r>
      <w:r>
        <w:t>attempting</w:t>
      </w:r>
      <w:r>
        <w:rPr>
          <w:spacing w:val="-3"/>
        </w:rPr>
        <w:t xml:space="preserve"> </w:t>
      </w:r>
      <w:r>
        <w:t>to</w:t>
      </w:r>
      <w:r>
        <w:rPr>
          <w:spacing w:val="-3"/>
        </w:rPr>
        <w:t xml:space="preserve"> </w:t>
      </w:r>
      <w:r>
        <w:t>influence</w:t>
      </w:r>
      <w:r>
        <w:rPr>
          <w:spacing w:val="-4"/>
        </w:rPr>
        <w:t xml:space="preserve"> </w:t>
      </w:r>
      <w:r>
        <w:t>an</w:t>
      </w:r>
      <w:r>
        <w:rPr>
          <w:spacing w:val="-3"/>
        </w:rPr>
        <w:t xml:space="preserve"> </w:t>
      </w:r>
      <w:r>
        <w:t>officer</w:t>
      </w:r>
      <w:r>
        <w:rPr>
          <w:spacing w:val="-3"/>
        </w:rPr>
        <w:t xml:space="preserve"> </w:t>
      </w:r>
      <w:r>
        <w:t>or</w:t>
      </w:r>
      <w:r>
        <w:rPr>
          <w:spacing w:val="-4"/>
        </w:rPr>
        <w:t xml:space="preserve"> </w:t>
      </w:r>
      <w:r>
        <w:t>employee</w:t>
      </w:r>
      <w:r>
        <w:rPr>
          <w:spacing w:val="-3"/>
        </w:rPr>
        <w:t xml:space="preserve"> </w:t>
      </w:r>
      <w:r>
        <w:t>of</w:t>
      </w:r>
      <w:r>
        <w:rPr>
          <w:spacing w:val="-3"/>
        </w:rPr>
        <w:t xml:space="preserve"> </w:t>
      </w:r>
      <w:r>
        <w:t>any</w:t>
      </w:r>
      <w:r>
        <w:rPr>
          <w:spacing w:val="-3"/>
        </w:rPr>
        <w:t xml:space="preserve"> </w:t>
      </w:r>
      <w:r>
        <w:t>federal</w:t>
      </w:r>
      <w:r>
        <w:rPr>
          <w:spacing w:val="-4"/>
        </w:rPr>
        <w:t xml:space="preserve"> </w:t>
      </w:r>
      <w:r>
        <w:t>agency; a Member of Congress; an officer or employee of Congress, or an employee of a Member of Congress; in connection with this federal contract, grant, loan, or cooperative agreement; CONSULTANT shall complete and submit Standard Form-LLL, “Disclosure Form to Report Lobbying”, in accordance with its instructions.</w:t>
      </w:r>
    </w:p>
    <w:p w14:paraId="35A1D630" w14:textId="77777777" w:rsidR="00FB7FE2" w:rsidRDefault="009B3221" w:rsidP="00321D4B">
      <w:pPr>
        <w:pStyle w:val="ListParagraph"/>
        <w:numPr>
          <w:ilvl w:val="0"/>
          <w:numId w:val="10"/>
        </w:numPr>
        <w:tabs>
          <w:tab w:val="left" w:pos="618"/>
        </w:tabs>
        <w:spacing w:line="285" w:lineRule="auto"/>
        <w:ind w:left="540" w:right="574" w:hanging="360"/>
      </w:pPr>
      <w:r>
        <w:t>This certification is a material representation of fact upon which reliance was placed when this transaction</w:t>
      </w:r>
      <w:r>
        <w:rPr>
          <w:spacing w:val="-4"/>
        </w:rPr>
        <w:t xml:space="preserve"> </w:t>
      </w:r>
      <w:r>
        <w:t>was</w:t>
      </w:r>
      <w:r>
        <w:rPr>
          <w:spacing w:val="-3"/>
        </w:rPr>
        <w:t xml:space="preserve"> </w:t>
      </w:r>
      <w:r>
        <w:t>made</w:t>
      </w:r>
      <w:r>
        <w:rPr>
          <w:spacing w:val="-3"/>
        </w:rPr>
        <w:t xml:space="preserve"> </w:t>
      </w:r>
      <w:r>
        <w:t>or</w:t>
      </w:r>
      <w:r>
        <w:rPr>
          <w:spacing w:val="-3"/>
        </w:rPr>
        <w:t xml:space="preserve"> </w:t>
      </w:r>
      <w:r>
        <w:t>entered</w:t>
      </w:r>
      <w:r>
        <w:rPr>
          <w:spacing w:val="-3"/>
        </w:rPr>
        <w:t xml:space="preserve"> </w:t>
      </w:r>
      <w:r>
        <w:t>into.</w:t>
      </w:r>
      <w:r>
        <w:rPr>
          <w:spacing w:val="-3"/>
        </w:rPr>
        <w:t xml:space="preserve"> </w:t>
      </w:r>
      <w:r>
        <w:t>Submission</w:t>
      </w:r>
      <w:r>
        <w:rPr>
          <w:spacing w:val="-3"/>
        </w:rPr>
        <w:t xml:space="preserve"> </w:t>
      </w:r>
      <w:r>
        <w:t>of</w:t>
      </w:r>
      <w:r>
        <w:rPr>
          <w:spacing w:val="-3"/>
        </w:rPr>
        <w:t xml:space="preserve"> </w:t>
      </w:r>
      <w:r>
        <w:t>this</w:t>
      </w:r>
      <w:r>
        <w:rPr>
          <w:spacing w:val="-3"/>
        </w:rPr>
        <w:t xml:space="preserve"> </w:t>
      </w:r>
      <w:r>
        <w:t>certification</w:t>
      </w:r>
      <w:r>
        <w:rPr>
          <w:spacing w:val="-4"/>
        </w:rPr>
        <w:t xml:space="preserve"> </w:t>
      </w:r>
      <w:r>
        <w:t>is</w:t>
      </w:r>
      <w:r>
        <w:rPr>
          <w:spacing w:val="-4"/>
        </w:rPr>
        <w:t xml:space="preserve"> </w:t>
      </w:r>
      <w:r>
        <w:t>a</w:t>
      </w:r>
      <w:r>
        <w:rPr>
          <w:spacing w:val="-3"/>
        </w:rPr>
        <w:t xml:space="preserve"> </w:t>
      </w:r>
      <w:r>
        <w:t>prerequisite</w:t>
      </w:r>
      <w:r>
        <w:rPr>
          <w:spacing w:val="-3"/>
        </w:rPr>
        <w:t xml:space="preserve"> </w:t>
      </w:r>
      <w:r>
        <w:t>for</w:t>
      </w:r>
      <w:r>
        <w:rPr>
          <w:spacing w:val="-3"/>
        </w:rPr>
        <w:t xml:space="preserve"> </w:t>
      </w:r>
      <w:r>
        <w:t>making or entering into this transaction imposed by Section 1352, Title 31, U.S. Code. Any person who fails to file the required representation shall be subject to a civil penalty of not less than $10,000 and not more than $100,000 for each such failure.</w:t>
      </w:r>
    </w:p>
    <w:p w14:paraId="1CA2B19A" w14:textId="77777777" w:rsidR="00FB7FE2" w:rsidRDefault="009B3221" w:rsidP="00321D4B">
      <w:pPr>
        <w:pStyle w:val="ListParagraph"/>
        <w:numPr>
          <w:ilvl w:val="0"/>
          <w:numId w:val="10"/>
        </w:numPr>
        <w:tabs>
          <w:tab w:val="left" w:pos="553"/>
          <w:tab w:val="left" w:pos="555"/>
        </w:tabs>
        <w:spacing w:line="285" w:lineRule="auto"/>
        <w:ind w:left="540" w:right="972" w:hanging="360"/>
        <w:jc w:val="both"/>
      </w:pPr>
      <w:r>
        <w:t>CONSULTANT</w:t>
      </w:r>
      <w:r>
        <w:rPr>
          <w:spacing w:val="-2"/>
        </w:rPr>
        <w:t xml:space="preserve"> </w:t>
      </w:r>
      <w:r>
        <w:t>also</w:t>
      </w:r>
      <w:r>
        <w:rPr>
          <w:spacing w:val="-2"/>
        </w:rPr>
        <w:t xml:space="preserve"> </w:t>
      </w:r>
      <w:r>
        <w:t>agrees</w:t>
      </w:r>
      <w:r>
        <w:rPr>
          <w:spacing w:val="-2"/>
        </w:rPr>
        <w:t xml:space="preserve"> </w:t>
      </w:r>
      <w:r>
        <w:t>by</w:t>
      </w:r>
      <w:r>
        <w:rPr>
          <w:spacing w:val="-2"/>
        </w:rPr>
        <w:t xml:space="preserve"> </w:t>
      </w:r>
      <w:r>
        <w:t>signing</w:t>
      </w:r>
      <w:r>
        <w:rPr>
          <w:spacing w:val="-2"/>
        </w:rPr>
        <w:t xml:space="preserve"> </w:t>
      </w:r>
      <w:r>
        <w:t>this</w:t>
      </w:r>
      <w:r>
        <w:rPr>
          <w:spacing w:val="-2"/>
        </w:rPr>
        <w:t xml:space="preserve"> </w:t>
      </w:r>
      <w:r>
        <w:t>AGREEMENT</w:t>
      </w:r>
      <w:r>
        <w:rPr>
          <w:spacing w:val="-2"/>
        </w:rPr>
        <w:t xml:space="preserve"> </w:t>
      </w:r>
      <w:r>
        <w:t>that</w:t>
      </w:r>
      <w:r>
        <w:rPr>
          <w:spacing w:val="-2"/>
        </w:rPr>
        <w:t xml:space="preserve"> </w:t>
      </w:r>
      <w:r>
        <w:t>he</w:t>
      </w:r>
      <w:r>
        <w:rPr>
          <w:spacing w:val="-2"/>
        </w:rPr>
        <w:t xml:space="preserve"> </w:t>
      </w:r>
      <w:r>
        <w:t>or</w:t>
      </w:r>
      <w:r>
        <w:rPr>
          <w:spacing w:val="-2"/>
        </w:rPr>
        <w:t xml:space="preserve"> </w:t>
      </w:r>
      <w:r>
        <w:t>she</w:t>
      </w:r>
      <w:r>
        <w:rPr>
          <w:spacing w:val="-3"/>
        </w:rPr>
        <w:t xml:space="preserve"> </w:t>
      </w:r>
      <w:r>
        <w:t>shall</w:t>
      </w:r>
      <w:r>
        <w:rPr>
          <w:spacing w:val="-2"/>
        </w:rPr>
        <w:t xml:space="preserve"> </w:t>
      </w:r>
      <w:r>
        <w:t>require</w:t>
      </w:r>
      <w:r>
        <w:rPr>
          <w:spacing w:val="-3"/>
        </w:rPr>
        <w:t xml:space="preserve"> </w:t>
      </w:r>
      <w:r>
        <w:t>that</w:t>
      </w:r>
      <w:r>
        <w:rPr>
          <w:spacing w:val="-2"/>
        </w:rPr>
        <w:t xml:space="preserve"> </w:t>
      </w:r>
      <w:r>
        <w:t>the language</w:t>
      </w:r>
      <w:r>
        <w:rPr>
          <w:spacing w:val="-4"/>
        </w:rPr>
        <w:t xml:space="preserve"> </w:t>
      </w:r>
      <w:r>
        <w:t>of</w:t>
      </w:r>
      <w:r>
        <w:rPr>
          <w:spacing w:val="-5"/>
        </w:rPr>
        <w:t xml:space="preserve"> </w:t>
      </w:r>
      <w:r>
        <w:t>this</w:t>
      </w:r>
      <w:r>
        <w:rPr>
          <w:spacing w:val="-4"/>
        </w:rPr>
        <w:t xml:space="preserve"> </w:t>
      </w:r>
      <w:r>
        <w:t>certification</w:t>
      </w:r>
      <w:r>
        <w:rPr>
          <w:spacing w:val="-4"/>
        </w:rPr>
        <w:t xml:space="preserve"> </w:t>
      </w:r>
      <w:r>
        <w:t>be</w:t>
      </w:r>
      <w:r>
        <w:rPr>
          <w:spacing w:val="-4"/>
        </w:rPr>
        <w:t xml:space="preserve"> </w:t>
      </w:r>
      <w:r>
        <w:t>included</w:t>
      </w:r>
      <w:r>
        <w:rPr>
          <w:spacing w:val="-4"/>
        </w:rPr>
        <w:t xml:space="preserve"> </w:t>
      </w:r>
      <w:r>
        <w:t>in</w:t>
      </w:r>
      <w:r>
        <w:rPr>
          <w:spacing w:val="-4"/>
        </w:rPr>
        <w:t xml:space="preserve"> </w:t>
      </w:r>
      <w:r>
        <w:t>all</w:t>
      </w:r>
      <w:r>
        <w:rPr>
          <w:spacing w:val="-4"/>
        </w:rPr>
        <w:t xml:space="preserve"> </w:t>
      </w:r>
      <w:r>
        <w:t>lower-tier</w:t>
      </w:r>
      <w:r>
        <w:rPr>
          <w:spacing w:val="-4"/>
        </w:rPr>
        <w:t xml:space="preserve"> </w:t>
      </w:r>
      <w:r>
        <w:t>subcontracts</w:t>
      </w:r>
      <w:r>
        <w:rPr>
          <w:spacing w:val="-4"/>
        </w:rPr>
        <w:t xml:space="preserve"> </w:t>
      </w:r>
      <w:r>
        <w:t>which</w:t>
      </w:r>
      <w:r>
        <w:rPr>
          <w:spacing w:val="-4"/>
        </w:rPr>
        <w:t xml:space="preserve"> </w:t>
      </w:r>
      <w:r>
        <w:t>exceed</w:t>
      </w:r>
      <w:r>
        <w:rPr>
          <w:spacing w:val="-5"/>
        </w:rPr>
        <w:t xml:space="preserve"> </w:t>
      </w:r>
      <w:r>
        <w:t>$100,000 and that all such sub recipients shall certify and disclose accordingly.</w:t>
      </w:r>
    </w:p>
    <w:p w14:paraId="28842355" w14:textId="77777777" w:rsidR="00FB7FE2" w:rsidRDefault="00FB7FE2">
      <w:pPr>
        <w:pStyle w:val="BodyText"/>
        <w:spacing w:before="30"/>
      </w:pPr>
    </w:p>
    <w:p w14:paraId="704C4B2B" w14:textId="0BA9C968" w:rsidR="00FB7FE2" w:rsidRDefault="00321D4B" w:rsidP="00321D4B">
      <w:pPr>
        <w:pStyle w:val="Heading1"/>
        <w:tabs>
          <w:tab w:val="left" w:pos="519"/>
        </w:tabs>
        <w:ind w:left="167"/>
        <w:rPr>
          <w:u w:val="none"/>
        </w:rPr>
      </w:pPr>
      <w:r>
        <w:rPr>
          <w:spacing w:val="-9"/>
          <w:u w:val="thick"/>
        </w:rPr>
        <w:t>XIV</w:t>
      </w:r>
      <w:r w:rsidR="009B3221">
        <w:rPr>
          <w:spacing w:val="-9"/>
          <w:u w:val="thick"/>
        </w:rPr>
        <w:t xml:space="preserve"> </w:t>
      </w:r>
      <w:r w:rsidR="009B3221">
        <w:rPr>
          <w:u w:val="thick"/>
        </w:rPr>
        <w:t>–</w:t>
      </w:r>
      <w:r w:rsidR="009B3221">
        <w:rPr>
          <w:spacing w:val="-8"/>
          <w:u w:val="thick"/>
        </w:rPr>
        <w:t xml:space="preserve"> </w:t>
      </w:r>
      <w:r w:rsidR="009B3221">
        <w:rPr>
          <w:u w:val="thick"/>
        </w:rPr>
        <w:t>DOCUMENTATION</w:t>
      </w:r>
      <w:r w:rsidR="009B3221">
        <w:rPr>
          <w:spacing w:val="-8"/>
          <w:u w:val="thick"/>
        </w:rPr>
        <w:t xml:space="preserve"> </w:t>
      </w:r>
      <w:r w:rsidR="009B3221">
        <w:rPr>
          <w:u w:val="thick"/>
        </w:rPr>
        <w:t>AND</w:t>
      </w:r>
      <w:r w:rsidR="009B3221">
        <w:rPr>
          <w:spacing w:val="-8"/>
          <w:u w:val="thick"/>
        </w:rPr>
        <w:t xml:space="preserve"> </w:t>
      </w:r>
      <w:r w:rsidR="009B3221">
        <w:rPr>
          <w:u w:val="thick"/>
        </w:rPr>
        <w:t>SERVICES</w:t>
      </w:r>
      <w:r w:rsidR="009B3221">
        <w:rPr>
          <w:spacing w:val="-8"/>
          <w:u w:val="thick"/>
        </w:rPr>
        <w:t xml:space="preserve"> </w:t>
      </w:r>
      <w:r w:rsidR="009B3221">
        <w:rPr>
          <w:u w:val="thick"/>
        </w:rPr>
        <w:t>BY</w:t>
      </w:r>
      <w:r w:rsidR="009B3221">
        <w:rPr>
          <w:spacing w:val="-7"/>
          <w:u w:val="thick"/>
        </w:rPr>
        <w:t xml:space="preserve"> </w:t>
      </w:r>
      <w:r w:rsidR="009B3221">
        <w:rPr>
          <w:u w:val="thick"/>
        </w:rPr>
        <w:t>COUNTY</w:t>
      </w:r>
      <w:r w:rsidR="009B3221">
        <w:rPr>
          <w:spacing w:val="-8"/>
          <w:u w:val="thick"/>
        </w:rPr>
        <w:t xml:space="preserve"> </w:t>
      </w:r>
      <w:r w:rsidR="009B3221">
        <w:rPr>
          <w:u w:val="thick"/>
        </w:rPr>
        <w:t>TO</w:t>
      </w:r>
      <w:r w:rsidR="009B3221">
        <w:rPr>
          <w:spacing w:val="-9"/>
          <w:u w:val="thick"/>
        </w:rPr>
        <w:t xml:space="preserve"> </w:t>
      </w:r>
      <w:r w:rsidR="009B3221">
        <w:rPr>
          <w:spacing w:val="-2"/>
          <w:u w:val="thick"/>
        </w:rPr>
        <w:t>CONSULTANT</w:t>
      </w:r>
    </w:p>
    <w:p w14:paraId="39ECA1EA" w14:textId="77777777" w:rsidR="00FB7FE2" w:rsidRDefault="009B3221">
      <w:pPr>
        <w:pStyle w:val="BodyText"/>
        <w:spacing w:before="47" w:line="285" w:lineRule="auto"/>
        <w:ind w:left="167" w:right="565"/>
      </w:pPr>
      <w:r>
        <w:t>CONSULTANT</w:t>
      </w:r>
      <w:r>
        <w:rPr>
          <w:spacing w:val="-3"/>
        </w:rPr>
        <w:t xml:space="preserve"> </w:t>
      </w:r>
      <w:r>
        <w:t>shall</w:t>
      </w:r>
      <w:r>
        <w:rPr>
          <w:spacing w:val="-3"/>
        </w:rPr>
        <w:t xml:space="preserve"> </w:t>
      </w:r>
      <w:r>
        <w:t>collect</w:t>
      </w:r>
      <w:r>
        <w:rPr>
          <w:spacing w:val="-3"/>
        </w:rPr>
        <w:t xml:space="preserve"> </w:t>
      </w:r>
      <w:r>
        <w:t>and</w:t>
      </w:r>
      <w:r>
        <w:rPr>
          <w:spacing w:val="-3"/>
        </w:rPr>
        <w:t xml:space="preserve"> </w:t>
      </w:r>
      <w:r>
        <w:t>COUNTY</w:t>
      </w:r>
      <w:r>
        <w:rPr>
          <w:spacing w:val="-3"/>
        </w:rPr>
        <w:t xml:space="preserve"> </w:t>
      </w:r>
      <w:r>
        <w:t>shall</w:t>
      </w:r>
      <w:r>
        <w:rPr>
          <w:spacing w:val="-3"/>
        </w:rPr>
        <w:t xml:space="preserve"> </w:t>
      </w:r>
      <w:r>
        <w:t>furnish</w:t>
      </w:r>
      <w:r>
        <w:rPr>
          <w:spacing w:val="-3"/>
        </w:rPr>
        <w:t xml:space="preserve"> </w:t>
      </w:r>
      <w:r>
        <w:t>access</w:t>
      </w:r>
      <w:r>
        <w:rPr>
          <w:spacing w:val="-3"/>
        </w:rPr>
        <w:t xml:space="preserve"> </w:t>
      </w:r>
      <w:r>
        <w:t>to</w:t>
      </w:r>
      <w:r>
        <w:rPr>
          <w:spacing w:val="-3"/>
        </w:rPr>
        <w:t xml:space="preserve"> </w:t>
      </w:r>
      <w:r>
        <w:t>all</w:t>
      </w:r>
      <w:r>
        <w:rPr>
          <w:spacing w:val="-3"/>
        </w:rPr>
        <w:t xml:space="preserve"> </w:t>
      </w:r>
      <w:r>
        <w:t>information,</w:t>
      </w:r>
      <w:r>
        <w:rPr>
          <w:spacing w:val="-3"/>
        </w:rPr>
        <w:t xml:space="preserve"> </w:t>
      </w:r>
      <w:r>
        <w:t>data,</w:t>
      </w:r>
      <w:r>
        <w:rPr>
          <w:spacing w:val="-3"/>
        </w:rPr>
        <w:t xml:space="preserve"> </w:t>
      </w:r>
      <w:r>
        <w:t>and</w:t>
      </w:r>
      <w:r>
        <w:rPr>
          <w:spacing w:val="-3"/>
        </w:rPr>
        <w:t xml:space="preserve"> </w:t>
      </w:r>
      <w:r>
        <w:t>maps</w:t>
      </w:r>
      <w:r>
        <w:rPr>
          <w:spacing w:val="-3"/>
        </w:rPr>
        <w:t xml:space="preserve"> </w:t>
      </w:r>
      <w:r>
        <w:t>as such may currently exist in files necessary for carrying out the Services, Work and/or Tasks as set forth in this AGREEMENT and the SCOPE OF WORK attached hereto, to CONSULTANT, without charge, and COUNTY shall cooperate in the carrying out of such Work without undue delay.</w:t>
      </w:r>
    </w:p>
    <w:p w14:paraId="460C5A0F" w14:textId="77777777" w:rsidR="00FB7FE2" w:rsidRDefault="009B3221">
      <w:pPr>
        <w:pStyle w:val="BodyText"/>
        <w:spacing w:line="285" w:lineRule="auto"/>
        <w:ind w:left="167" w:right="627"/>
      </w:pPr>
      <w:r>
        <w:t>CONSULTANT</w:t>
      </w:r>
      <w:r>
        <w:rPr>
          <w:spacing w:val="-3"/>
        </w:rPr>
        <w:t xml:space="preserve"> </w:t>
      </w:r>
      <w:r>
        <w:t>agrees</w:t>
      </w:r>
      <w:r>
        <w:rPr>
          <w:spacing w:val="-3"/>
        </w:rPr>
        <w:t xml:space="preserve"> </w:t>
      </w:r>
      <w:r>
        <w:t>that</w:t>
      </w:r>
      <w:r>
        <w:rPr>
          <w:spacing w:val="-3"/>
        </w:rPr>
        <w:t xml:space="preserve"> </w:t>
      </w:r>
      <w:r>
        <w:t>COUNTY's</w:t>
      </w:r>
      <w:r>
        <w:rPr>
          <w:spacing w:val="-3"/>
        </w:rPr>
        <w:t xml:space="preserve"> </w:t>
      </w:r>
      <w:r>
        <w:t>responsibility</w:t>
      </w:r>
      <w:r>
        <w:rPr>
          <w:spacing w:val="-3"/>
        </w:rPr>
        <w:t xml:space="preserve"> </w:t>
      </w:r>
      <w:r>
        <w:t>to</w:t>
      </w:r>
      <w:r>
        <w:rPr>
          <w:spacing w:val="-5"/>
        </w:rPr>
        <w:t xml:space="preserve"> </w:t>
      </w:r>
      <w:r>
        <w:t>provide</w:t>
      </w:r>
      <w:r>
        <w:rPr>
          <w:spacing w:val="-3"/>
        </w:rPr>
        <w:t xml:space="preserve"> </w:t>
      </w:r>
      <w:r>
        <w:t>access</w:t>
      </w:r>
      <w:r>
        <w:rPr>
          <w:spacing w:val="-3"/>
        </w:rPr>
        <w:t xml:space="preserve"> </w:t>
      </w:r>
      <w:r>
        <w:t>to</w:t>
      </w:r>
      <w:r>
        <w:rPr>
          <w:spacing w:val="-3"/>
        </w:rPr>
        <w:t xml:space="preserve"> </w:t>
      </w:r>
      <w:r>
        <w:t>information</w:t>
      </w:r>
      <w:r>
        <w:rPr>
          <w:spacing w:val="-3"/>
        </w:rPr>
        <w:t xml:space="preserve"> </w:t>
      </w:r>
      <w:r>
        <w:t>is</w:t>
      </w:r>
      <w:r>
        <w:rPr>
          <w:spacing w:val="-3"/>
        </w:rPr>
        <w:t xml:space="preserve"> </w:t>
      </w:r>
      <w:r>
        <w:t>limited</w:t>
      </w:r>
      <w:r>
        <w:rPr>
          <w:spacing w:val="-3"/>
        </w:rPr>
        <w:t xml:space="preserve"> </w:t>
      </w:r>
      <w:r>
        <w:t>to data in COUNTY files and in the format as stored. CONSULTANT shall check and investigate existing information and conditions and notify the COUNTY of any deficiencies that the CONSULTANT discovers.</w:t>
      </w:r>
    </w:p>
    <w:p w14:paraId="2899998C" w14:textId="77777777" w:rsidR="00F90E19" w:rsidRDefault="00F90E19">
      <w:pPr>
        <w:pStyle w:val="BodyText"/>
        <w:spacing w:before="38"/>
      </w:pPr>
    </w:p>
    <w:p w14:paraId="73882F5E" w14:textId="230BE770" w:rsidR="00FB7FE2" w:rsidRDefault="00321D4B" w:rsidP="00321D4B">
      <w:pPr>
        <w:pStyle w:val="Heading1"/>
        <w:tabs>
          <w:tab w:val="left" w:pos="458"/>
        </w:tabs>
        <w:spacing w:before="1"/>
        <w:ind w:left="167"/>
        <w:rPr>
          <w:u w:val="none"/>
        </w:rPr>
      </w:pPr>
      <w:r>
        <w:rPr>
          <w:spacing w:val="-10"/>
          <w:u w:val="thick"/>
        </w:rPr>
        <w:t>XV</w:t>
      </w:r>
      <w:r w:rsidR="009B3221">
        <w:rPr>
          <w:spacing w:val="-10"/>
          <w:u w:val="thick"/>
        </w:rPr>
        <w:t xml:space="preserve"> </w:t>
      </w:r>
      <w:r w:rsidR="009B3221">
        <w:rPr>
          <w:u w:val="thick"/>
        </w:rPr>
        <w:t>–</w:t>
      </w:r>
      <w:r w:rsidR="009B3221">
        <w:rPr>
          <w:spacing w:val="-10"/>
          <w:u w:val="thick"/>
        </w:rPr>
        <w:t xml:space="preserve"> </w:t>
      </w:r>
      <w:r w:rsidR="009B3221">
        <w:rPr>
          <w:u w:val="thick"/>
        </w:rPr>
        <w:t>DOCUMENTATION</w:t>
      </w:r>
      <w:r w:rsidR="009B3221">
        <w:rPr>
          <w:spacing w:val="-10"/>
          <w:u w:val="thick"/>
        </w:rPr>
        <w:t xml:space="preserve"> </w:t>
      </w:r>
      <w:r w:rsidR="009B3221">
        <w:rPr>
          <w:u w:val="thick"/>
        </w:rPr>
        <w:t>AND</w:t>
      </w:r>
      <w:r w:rsidR="009B3221">
        <w:rPr>
          <w:spacing w:val="-9"/>
          <w:u w:val="thick"/>
        </w:rPr>
        <w:t xml:space="preserve"> </w:t>
      </w:r>
      <w:r w:rsidR="009B3221">
        <w:rPr>
          <w:u w:val="thick"/>
        </w:rPr>
        <w:t>SERVICES</w:t>
      </w:r>
      <w:r w:rsidR="009B3221">
        <w:rPr>
          <w:spacing w:val="-10"/>
          <w:u w:val="thick"/>
        </w:rPr>
        <w:t xml:space="preserve"> </w:t>
      </w:r>
      <w:r w:rsidR="009B3221">
        <w:rPr>
          <w:u w:val="thick"/>
        </w:rPr>
        <w:t>BY</w:t>
      </w:r>
      <w:r w:rsidR="009B3221">
        <w:rPr>
          <w:spacing w:val="-9"/>
          <w:u w:val="thick"/>
        </w:rPr>
        <w:t xml:space="preserve"> </w:t>
      </w:r>
      <w:r w:rsidR="009B3221">
        <w:rPr>
          <w:u w:val="thick"/>
        </w:rPr>
        <w:t>CONSULTANT</w:t>
      </w:r>
      <w:r w:rsidR="009B3221">
        <w:rPr>
          <w:spacing w:val="-10"/>
          <w:u w:val="thick"/>
        </w:rPr>
        <w:t xml:space="preserve"> </w:t>
      </w:r>
      <w:r w:rsidR="009B3221">
        <w:rPr>
          <w:u w:val="thick"/>
        </w:rPr>
        <w:t>TO</w:t>
      </w:r>
      <w:r w:rsidR="009B3221">
        <w:rPr>
          <w:spacing w:val="-10"/>
          <w:u w:val="thick"/>
        </w:rPr>
        <w:t xml:space="preserve"> </w:t>
      </w:r>
      <w:r w:rsidR="009B3221">
        <w:rPr>
          <w:spacing w:val="-2"/>
          <w:u w:val="thick"/>
        </w:rPr>
        <w:t>COUNTY</w:t>
      </w:r>
    </w:p>
    <w:p w14:paraId="5401CAAC" w14:textId="1141591C" w:rsidR="00E22779" w:rsidRDefault="009B3221" w:rsidP="009F6536">
      <w:pPr>
        <w:pStyle w:val="ListParagraph"/>
        <w:numPr>
          <w:ilvl w:val="0"/>
          <w:numId w:val="11"/>
        </w:numPr>
        <w:tabs>
          <w:tab w:val="left" w:pos="585"/>
        </w:tabs>
        <w:spacing w:before="47" w:line="285" w:lineRule="auto"/>
        <w:ind w:left="540" w:right="620" w:hanging="360"/>
      </w:pPr>
      <w:r>
        <w:t>CONSULTANT</w:t>
      </w:r>
      <w:r>
        <w:rPr>
          <w:spacing w:val="-3"/>
        </w:rPr>
        <w:t xml:space="preserve"> </w:t>
      </w:r>
      <w:r>
        <w:t>shall</w:t>
      </w:r>
      <w:r>
        <w:rPr>
          <w:spacing w:val="-3"/>
        </w:rPr>
        <w:t xml:space="preserve"> </w:t>
      </w:r>
      <w:r>
        <w:t>furnish</w:t>
      </w:r>
      <w:r>
        <w:rPr>
          <w:spacing w:val="-3"/>
        </w:rPr>
        <w:t xml:space="preserve"> </w:t>
      </w:r>
      <w:r>
        <w:t>all</w:t>
      </w:r>
      <w:r>
        <w:rPr>
          <w:spacing w:val="-3"/>
        </w:rPr>
        <w:t xml:space="preserve"> </w:t>
      </w:r>
      <w:r>
        <w:t>reports</w:t>
      </w:r>
      <w:r>
        <w:rPr>
          <w:spacing w:val="-3"/>
        </w:rPr>
        <w:t xml:space="preserve"> </w:t>
      </w:r>
      <w:r>
        <w:t>and</w:t>
      </w:r>
      <w:r>
        <w:rPr>
          <w:spacing w:val="-3"/>
        </w:rPr>
        <w:t xml:space="preserve"> </w:t>
      </w:r>
      <w:r>
        <w:t>drawings/projects,</w:t>
      </w:r>
      <w:r>
        <w:rPr>
          <w:spacing w:val="-3"/>
        </w:rPr>
        <w:t xml:space="preserve"> </w:t>
      </w:r>
      <w:r>
        <w:t>in</w:t>
      </w:r>
      <w:r>
        <w:rPr>
          <w:spacing w:val="-3"/>
        </w:rPr>
        <w:t xml:space="preserve"> </w:t>
      </w:r>
      <w:r>
        <w:t>hard</w:t>
      </w:r>
      <w:r>
        <w:rPr>
          <w:spacing w:val="-3"/>
        </w:rPr>
        <w:t xml:space="preserve"> </w:t>
      </w:r>
      <w:r>
        <w:t>copy</w:t>
      </w:r>
      <w:r>
        <w:rPr>
          <w:spacing w:val="-3"/>
        </w:rPr>
        <w:t xml:space="preserve"> </w:t>
      </w:r>
      <w:r>
        <w:t>and</w:t>
      </w:r>
      <w:r>
        <w:rPr>
          <w:spacing w:val="-3"/>
        </w:rPr>
        <w:t xml:space="preserve"> </w:t>
      </w:r>
      <w:r>
        <w:t>electronic</w:t>
      </w:r>
      <w:r>
        <w:rPr>
          <w:spacing w:val="-3"/>
        </w:rPr>
        <w:t xml:space="preserve"> </w:t>
      </w:r>
      <w:r>
        <w:t xml:space="preserve">format as determined by COUNTY, upon completion of this AGREEMENT or earlier termination. All documents and electronic files including, but not limited to, passwords, source codes, etc., </w:t>
      </w:r>
    </w:p>
    <w:p w14:paraId="4F9C828A" w14:textId="4344BAEF" w:rsidR="005F6645" w:rsidRDefault="009B3221" w:rsidP="00EA39CC">
      <w:pPr>
        <w:pStyle w:val="ListParagraph"/>
        <w:tabs>
          <w:tab w:val="left" w:pos="585"/>
        </w:tabs>
        <w:spacing w:before="47" w:line="285" w:lineRule="auto"/>
        <w:ind w:left="540" w:right="620" w:firstLine="0"/>
      </w:pPr>
      <w:r>
        <w:t xml:space="preserve">submitted by CONSULTANT to COUNTY shall become the property of COUNTY upon </w:t>
      </w:r>
    </w:p>
    <w:p w14:paraId="4A8E2587" w14:textId="7D195345" w:rsidR="00FB7FE2" w:rsidRDefault="009B3221" w:rsidP="00E22779">
      <w:pPr>
        <w:pStyle w:val="ListParagraph"/>
        <w:tabs>
          <w:tab w:val="left" w:pos="585"/>
        </w:tabs>
        <w:spacing w:before="47" w:line="285" w:lineRule="auto"/>
        <w:ind w:left="540" w:right="620" w:firstLine="0"/>
      </w:pPr>
      <w:r>
        <w:t>completion of this AGREEMENT or earlier termination. CONSULTANT agrees to provide all required documentation to transfer ownership.</w:t>
      </w:r>
    </w:p>
    <w:p w14:paraId="4A4299F6" w14:textId="77777777" w:rsidR="00FB7FE2" w:rsidRDefault="009B3221" w:rsidP="00321D4B">
      <w:pPr>
        <w:pStyle w:val="ListParagraph"/>
        <w:numPr>
          <w:ilvl w:val="0"/>
          <w:numId w:val="11"/>
        </w:numPr>
        <w:tabs>
          <w:tab w:val="left" w:pos="585"/>
        </w:tabs>
        <w:spacing w:line="285" w:lineRule="auto"/>
        <w:ind w:left="540" w:right="583" w:hanging="360"/>
      </w:pPr>
      <w:r>
        <w:t>No material prepared in connection with this AGREEMENT shall be subject to copyright in the United States or any other country. All drawings, specifications, documents, and other memoranda</w:t>
      </w:r>
      <w:r>
        <w:rPr>
          <w:spacing w:val="-2"/>
        </w:rPr>
        <w:t xml:space="preserve"> </w:t>
      </w:r>
      <w:r>
        <w:t>relating</w:t>
      </w:r>
      <w:r>
        <w:rPr>
          <w:spacing w:val="-3"/>
        </w:rPr>
        <w:t xml:space="preserve"> </w:t>
      </w:r>
      <w:r>
        <w:t>to</w:t>
      </w:r>
      <w:r>
        <w:rPr>
          <w:spacing w:val="-4"/>
        </w:rPr>
        <w:t xml:space="preserve"> </w:t>
      </w:r>
      <w:r>
        <w:t>Work</w:t>
      </w:r>
      <w:r>
        <w:rPr>
          <w:spacing w:val="-3"/>
        </w:rPr>
        <w:t xml:space="preserve"> </w:t>
      </w:r>
      <w:r>
        <w:t>and</w:t>
      </w:r>
      <w:r>
        <w:rPr>
          <w:spacing w:val="-3"/>
        </w:rPr>
        <w:t xml:space="preserve"> </w:t>
      </w:r>
      <w:r>
        <w:t>Services</w:t>
      </w:r>
      <w:r>
        <w:rPr>
          <w:spacing w:val="-3"/>
        </w:rPr>
        <w:t xml:space="preserve"> </w:t>
      </w:r>
      <w:r>
        <w:t>hereunder,</w:t>
      </w:r>
      <w:r>
        <w:rPr>
          <w:spacing w:val="-3"/>
        </w:rPr>
        <w:t xml:space="preserve"> </w:t>
      </w:r>
      <w:r>
        <w:t>shall</w:t>
      </w:r>
      <w:r>
        <w:rPr>
          <w:spacing w:val="-4"/>
        </w:rPr>
        <w:t xml:space="preserve"> </w:t>
      </w:r>
      <w:r>
        <w:t>remain</w:t>
      </w:r>
      <w:r>
        <w:rPr>
          <w:spacing w:val="-3"/>
        </w:rPr>
        <w:t xml:space="preserve"> </w:t>
      </w:r>
      <w:r>
        <w:t>or</w:t>
      </w:r>
      <w:r>
        <w:rPr>
          <w:spacing w:val="-3"/>
        </w:rPr>
        <w:t xml:space="preserve"> </w:t>
      </w:r>
      <w:r>
        <w:t>become</w:t>
      </w:r>
      <w:r>
        <w:rPr>
          <w:spacing w:val="-3"/>
        </w:rPr>
        <w:t xml:space="preserve"> </w:t>
      </w:r>
      <w:r>
        <w:t>the</w:t>
      </w:r>
      <w:r>
        <w:rPr>
          <w:spacing w:val="-3"/>
        </w:rPr>
        <w:t xml:space="preserve"> </w:t>
      </w:r>
      <w:r>
        <w:t>property</w:t>
      </w:r>
      <w:r>
        <w:rPr>
          <w:spacing w:val="-3"/>
        </w:rPr>
        <w:t xml:space="preserve"> </w:t>
      </w:r>
      <w:r>
        <w:t>of</w:t>
      </w:r>
      <w:r>
        <w:rPr>
          <w:spacing w:val="-3"/>
        </w:rPr>
        <w:t xml:space="preserve"> </w:t>
      </w:r>
      <w:r>
        <w:t>the COUNTY whether executed by or for the CONSULTANT for COUNTY, or otherwise by or for the CONSULTANT,</w:t>
      </w:r>
      <w:r>
        <w:rPr>
          <w:spacing w:val="-3"/>
        </w:rPr>
        <w:t xml:space="preserve"> </w:t>
      </w:r>
      <w:r>
        <w:t>or</w:t>
      </w:r>
      <w:r>
        <w:rPr>
          <w:spacing w:val="-3"/>
        </w:rPr>
        <w:t xml:space="preserve"> </w:t>
      </w:r>
      <w:r>
        <w:t>by</w:t>
      </w:r>
      <w:r>
        <w:rPr>
          <w:spacing w:val="-3"/>
        </w:rPr>
        <w:t xml:space="preserve"> </w:t>
      </w:r>
      <w:r>
        <w:t>or</w:t>
      </w:r>
      <w:r>
        <w:rPr>
          <w:spacing w:val="-3"/>
        </w:rPr>
        <w:t xml:space="preserve"> </w:t>
      </w:r>
      <w:r>
        <w:t>for</w:t>
      </w:r>
      <w:r>
        <w:rPr>
          <w:spacing w:val="-3"/>
        </w:rPr>
        <w:t xml:space="preserve"> </w:t>
      </w:r>
      <w:r>
        <w:t>a</w:t>
      </w:r>
      <w:r>
        <w:rPr>
          <w:spacing w:val="-3"/>
        </w:rPr>
        <w:t xml:space="preserve"> </w:t>
      </w:r>
      <w:r>
        <w:t>subcontractor</w:t>
      </w:r>
      <w:r>
        <w:rPr>
          <w:spacing w:val="-3"/>
        </w:rPr>
        <w:t xml:space="preserve"> </w:t>
      </w:r>
      <w:r>
        <w:t>operating</w:t>
      </w:r>
      <w:r>
        <w:rPr>
          <w:spacing w:val="-3"/>
        </w:rPr>
        <w:t xml:space="preserve"> </w:t>
      </w:r>
      <w:r>
        <w:t>under</w:t>
      </w:r>
      <w:r>
        <w:rPr>
          <w:spacing w:val="-3"/>
        </w:rPr>
        <w:t xml:space="preserve"> </w:t>
      </w:r>
      <w:r>
        <w:t>the</w:t>
      </w:r>
      <w:r>
        <w:rPr>
          <w:spacing w:val="-3"/>
        </w:rPr>
        <w:t xml:space="preserve"> </w:t>
      </w:r>
      <w:r>
        <w:t>CONSULTANT’s</w:t>
      </w:r>
      <w:r>
        <w:rPr>
          <w:spacing w:val="-3"/>
        </w:rPr>
        <w:t xml:space="preserve"> </w:t>
      </w:r>
      <w:r>
        <w:t>supervision,</w:t>
      </w:r>
      <w:r>
        <w:rPr>
          <w:spacing w:val="-3"/>
        </w:rPr>
        <w:t xml:space="preserve"> </w:t>
      </w:r>
      <w:r>
        <w:t>or direction, and all such documents and copies thereof shall be returned or transmitted to COUNTY forthwith upon COUNTY’s written demand, termination, or completion of the Work under this AGREEMENT.</w:t>
      </w:r>
    </w:p>
    <w:p w14:paraId="273C5F6F" w14:textId="281FACDF" w:rsidR="00FB7FE2" w:rsidRDefault="009B3221" w:rsidP="00D10AC4">
      <w:pPr>
        <w:pStyle w:val="ListParagraph"/>
        <w:numPr>
          <w:ilvl w:val="0"/>
          <w:numId w:val="11"/>
        </w:numPr>
        <w:tabs>
          <w:tab w:val="left" w:pos="585"/>
        </w:tabs>
        <w:spacing w:line="285" w:lineRule="auto"/>
        <w:ind w:left="540" w:right="634" w:hanging="360"/>
      </w:pPr>
      <w:r>
        <w:t>COUNTY agrees that if COUNTY alters any of the instruments of service, including supporting studies,</w:t>
      </w:r>
      <w:r>
        <w:rPr>
          <w:spacing w:val="-4"/>
        </w:rPr>
        <w:t xml:space="preserve"> </w:t>
      </w:r>
      <w:r>
        <w:t>materials,</w:t>
      </w:r>
      <w:r>
        <w:rPr>
          <w:spacing w:val="-4"/>
        </w:rPr>
        <w:t xml:space="preserve"> </w:t>
      </w:r>
      <w:r>
        <w:t>projects,</w:t>
      </w:r>
      <w:r>
        <w:rPr>
          <w:spacing w:val="-4"/>
        </w:rPr>
        <w:t xml:space="preserve"> </w:t>
      </w:r>
      <w:r>
        <w:t>and</w:t>
      </w:r>
      <w:r>
        <w:rPr>
          <w:spacing w:val="-4"/>
        </w:rPr>
        <w:t xml:space="preserve"> </w:t>
      </w:r>
      <w:r>
        <w:t>other</w:t>
      </w:r>
      <w:r>
        <w:rPr>
          <w:spacing w:val="-4"/>
        </w:rPr>
        <w:t xml:space="preserve"> </w:t>
      </w:r>
      <w:r>
        <w:t>documents</w:t>
      </w:r>
      <w:r>
        <w:rPr>
          <w:spacing w:val="-4"/>
        </w:rPr>
        <w:t xml:space="preserve"> </w:t>
      </w:r>
      <w:r>
        <w:t>delivered</w:t>
      </w:r>
      <w:r>
        <w:rPr>
          <w:spacing w:val="-5"/>
        </w:rPr>
        <w:t xml:space="preserve"> </w:t>
      </w:r>
      <w:r>
        <w:t>to</w:t>
      </w:r>
      <w:r>
        <w:rPr>
          <w:spacing w:val="-4"/>
        </w:rPr>
        <w:t xml:space="preserve"> </w:t>
      </w:r>
      <w:r>
        <w:t>COUNTY</w:t>
      </w:r>
      <w:r>
        <w:rPr>
          <w:spacing w:val="-3"/>
        </w:rPr>
        <w:t xml:space="preserve"> </w:t>
      </w:r>
      <w:r>
        <w:t>by</w:t>
      </w:r>
      <w:r>
        <w:rPr>
          <w:spacing w:val="-4"/>
        </w:rPr>
        <w:t xml:space="preserve"> </w:t>
      </w:r>
      <w:r>
        <w:t>CONSULTANT</w:t>
      </w:r>
      <w:r>
        <w:rPr>
          <w:spacing w:val="-4"/>
        </w:rPr>
        <w:t xml:space="preserve"> </w:t>
      </w:r>
      <w:r>
        <w:t>upon</w:t>
      </w:r>
      <w:r w:rsidR="00D10AC4">
        <w:t xml:space="preserve"> </w:t>
      </w:r>
      <w:r>
        <w:lastRenderedPageBreak/>
        <w:t>completion</w:t>
      </w:r>
      <w:r w:rsidRPr="00D10AC4">
        <w:rPr>
          <w:spacing w:val="-4"/>
        </w:rPr>
        <w:t xml:space="preserve"> </w:t>
      </w:r>
      <w:r>
        <w:t>of</w:t>
      </w:r>
      <w:r w:rsidRPr="00D10AC4">
        <w:rPr>
          <w:spacing w:val="-3"/>
        </w:rPr>
        <w:t xml:space="preserve"> </w:t>
      </w:r>
      <w:r>
        <w:t>the</w:t>
      </w:r>
      <w:r w:rsidRPr="00D10AC4">
        <w:rPr>
          <w:spacing w:val="-3"/>
        </w:rPr>
        <w:t xml:space="preserve"> </w:t>
      </w:r>
      <w:r>
        <w:t>AGREEMENT</w:t>
      </w:r>
      <w:r w:rsidRPr="00D10AC4">
        <w:rPr>
          <w:spacing w:val="-3"/>
        </w:rPr>
        <w:t xml:space="preserve"> </w:t>
      </w:r>
      <w:r>
        <w:t>or</w:t>
      </w:r>
      <w:r w:rsidRPr="00D10AC4">
        <w:rPr>
          <w:spacing w:val="-3"/>
        </w:rPr>
        <w:t xml:space="preserve"> </w:t>
      </w:r>
      <w:r>
        <w:t>early</w:t>
      </w:r>
      <w:r w:rsidRPr="00D10AC4">
        <w:rPr>
          <w:spacing w:val="-3"/>
        </w:rPr>
        <w:t xml:space="preserve"> </w:t>
      </w:r>
      <w:r>
        <w:t>termination</w:t>
      </w:r>
      <w:r w:rsidRPr="00D10AC4">
        <w:rPr>
          <w:spacing w:val="-3"/>
        </w:rPr>
        <w:t xml:space="preserve"> </w:t>
      </w:r>
      <w:r>
        <w:t>of</w:t>
      </w:r>
      <w:r w:rsidRPr="00D10AC4">
        <w:rPr>
          <w:spacing w:val="-3"/>
        </w:rPr>
        <w:t xml:space="preserve"> </w:t>
      </w:r>
      <w:r>
        <w:t>the</w:t>
      </w:r>
      <w:r w:rsidRPr="00D10AC4">
        <w:rPr>
          <w:spacing w:val="-4"/>
        </w:rPr>
        <w:t xml:space="preserve"> </w:t>
      </w:r>
      <w:r>
        <w:t>AGREEMENT,</w:t>
      </w:r>
      <w:r w:rsidRPr="00D10AC4">
        <w:rPr>
          <w:spacing w:val="-3"/>
        </w:rPr>
        <w:t xml:space="preserve"> </w:t>
      </w:r>
      <w:r>
        <w:t>as</w:t>
      </w:r>
      <w:r w:rsidRPr="00D10AC4">
        <w:rPr>
          <w:spacing w:val="-3"/>
        </w:rPr>
        <w:t xml:space="preserve"> </w:t>
      </w:r>
      <w:r>
        <w:t>provided</w:t>
      </w:r>
      <w:r w:rsidRPr="00D10AC4">
        <w:rPr>
          <w:spacing w:val="-3"/>
        </w:rPr>
        <w:t xml:space="preserve"> </w:t>
      </w:r>
      <w:r>
        <w:t>in</w:t>
      </w:r>
      <w:r w:rsidRPr="00D10AC4">
        <w:rPr>
          <w:spacing w:val="-3"/>
        </w:rPr>
        <w:t xml:space="preserve"> </w:t>
      </w:r>
      <w:r w:rsidR="00ED446E" w:rsidRPr="00ED446E">
        <w:rPr>
          <w:b/>
          <w:bCs/>
        </w:rPr>
        <w:t>ARTICLE</w:t>
      </w:r>
      <w:r>
        <w:t xml:space="preserve"> </w:t>
      </w:r>
      <w:r w:rsidRPr="00D10AC4">
        <w:rPr>
          <w:b/>
          <w:bCs/>
        </w:rPr>
        <w:t>IV</w:t>
      </w:r>
      <w:r w:rsidR="00D10AC4" w:rsidRPr="00D10AC4">
        <w:rPr>
          <w:b/>
          <w:bCs/>
        </w:rPr>
        <w:t xml:space="preserve"> - TERMINATION</w:t>
      </w:r>
      <w:r>
        <w:t xml:space="preserve"> of the AGREEMENT, any use by</w:t>
      </w:r>
      <w:r w:rsidRPr="00D10AC4">
        <w:rPr>
          <w:spacing w:val="-1"/>
        </w:rPr>
        <w:t xml:space="preserve"> </w:t>
      </w:r>
      <w:r>
        <w:t>COUNTY of such</w:t>
      </w:r>
      <w:r w:rsidRPr="00D10AC4">
        <w:rPr>
          <w:spacing w:val="-1"/>
        </w:rPr>
        <w:t xml:space="preserve"> </w:t>
      </w:r>
      <w:r>
        <w:t>instruments of service for this</w:t>
      </w:r>
      <w:r w:rsidRPr="00D10AC4">
        <w:rPr>
          <w:spacing w:val="-1"/>
        </w:rPr>
        <w:t xml:space="preserve"> </w:t>
      </w:r>
      <w:r>
        <w:t xml:space="preserve">or any other </w:t>
      </w:r>
      <w:r w:rsidR="00285197">
        <w:t>project</w:t>
      </w:r>
      <w:r>
        <w:t xml:space="preserve"> shall be at the COUNTY’s sole risk and responsibility.</w:t>
      </w:r>
    </w:p>
    <w:p w14:paraId="5225E0F8" w14:textId="77777777" w:rsidR="00FB7FE2" w:rsidRDefault="00FB7FE2">
      <w:pPr>
        <w:pStyle w:val="BodyText"/>
        <w:spacing w:before="43"/>
      </w:pPr>
    </w:p>
    <w:p w14:paraId="12346270" w14:textId="6968971B" w:rsidR="00FB7FE2" w:rsidRDefault="00321D4B" w:rsidP="00321D4B">
      <w:pPr>
        <w:pStyle w:val="Heading1"/>
        <w:tabs>
          <w:tab w:val="left" w:pos="520"/>
        </w:tabs>
        <w:ind w:left="167"/>
        <w:rPr>
          <w:u w:val="none"/>
        </w:rPr>
      </w:pPr>
      <w:r>
        <w:rPr>
          <w:spacing w:val="-3"/>
          <w:u w:val="thick"/>
        </w:rPr>
        <w:t>XVI</w:t>
      </w:r>
      <w:r w:rsidR="009B3221">
        <w:rPr>
          <w:spacing w:val="-3"/>
          <w:u w:val="thick"/>
        </w:rPr>
        <w:t xml:space="preserve"> </w:t>
      </w:r>
      <w:r w:rsidR="009B3221">
        <w:rPr>
          <w:u w:val="thick"/>
        </w:rPr>
        <w:t>–</w:t>
      </w:r>
      <w:r w:rsidR="009B3221">
        <w:rPr>
          <w:spacing w:val="-3"/>
          <w:u w:val="thick"/>
        </w:rPr>
        <w:t xml:space="preserve"> </w:t>
      </w:r>
      <w:r w:rsidR="009B3221">
        <w:rPr>
          <w:u w:val="thick"/>
        </w:rPr>
        <w:t>WORK</w:t>
      </w:r>
      <w:r w:rsidR="009B3221">
        <w:rPr>
          <w:spacing w:val="-3"/>
          <w:u w:val="thick"/>
        </w:rPr>
        <w:t xml:space="preserve"> </w:t>
      </w:r>
      <w:r w:rsidR="009B3221">
        <w:rPr>
          <w:spacing w:val="-2"/>
          <w:u w:val="thick"/>
        </w:rPr>
        <w:t>PRODUCT</w:t>
      </w:r>
    </w:p>
    <w:p w14:paraId="7EB11C14" w14:textId="77777777" w:rsidR="00FB7FE2" w:rsidRDefault="009B3221">
      <w:pPr>
        <w:pStyle w:val="BodyText"/>
        <w:spacing w:before="47" w:line="285" w:lineRule="auto"/>
        <w:ind w:left="167" w:right="611"/>
      </w:pPr>
      <w:r>
        <w:t>COUNTY and CONSULTANT acknowledge and agree that “Work Product,” and all</w:t>
      </w:r>
      <w:r>
        <w:rPr>
          <w:spacing w:val="-1"/>
        </w:rPr>
        <w:t xml:space="preserve"> </w:t>
      </w:r>
      <w:r>
        <w:t>components of it, provided or developed by CONSULTANT hereunder or in connection herewith, shall constitute “works made for hire” within the meaning of Title 17 United States Code, Section 101, et seq., (the “Copyright Act”), and all right, title, and interest in and to the Custom Products shall vest in the COUNTY immediately upon development. However, this ownership shall not include any ownership interest in CONSULTANT'S preexisting information including, but not limited to, computer programs, software, patents, patents pending, standard details, templates, figures, or specifications. To the extent</w:t>
      </w:r>
      <w:r>
        <w:rPr>
          <w:spacing w:val="-3"/>
        </w:rPr>
        <w:t xml:space="preserve"> </w:t>
      </w:r>
      <w:r>
        <w:t>any</w:t>
      </w:r>
      <w:r>
        <w:rPr>
          <w:spacing w:val="-3"/>
        </w:rPr>
        <w:t xml:space="preserve"> </w:t>
      </w:r>
      <w:r>
        <w:t>such</w:t>
      </w:r>
      <w:r>
        <w:rPr>
          <w:spacing w:val="-3"/>
        </w:rPr>
        <w:t xml:space="preserve"> </w:t>
      </w:r>
      <w:r>
        <w:t>Custom</w:t>
      </w:r>
      <w:r>
        <w:rPr>
          <w:spacing w:val="-3"/>
        </w:rPr>
        <w:t xml:space="preserve"> </w:t>
      </w:r>
      <w:r>
        <w:t>Products</w:t>
      </w:r>
      <w:r>
        <w:rPr>
          <w:spacing w:val="-3"/>
        </w:rPr>
        <w:t xml:space="preserve"> </w:t>
      </w:r>
      <w:r>
        <w:t>may</w:t>
      </w:r>
      <w:r>
        <w:rPr>
          <w:spacing w:val="-3"/>
        </w:rPr>
        <w:t xml:space="preserve"> </w:t>
      </w:r>
      <w:r>
        <w:t>not</w:t>
      </w:r>
      <w:r>
        <w:rPr>
          <w:spacing w:val="-3"/>
        </w:rPr>
        <w:t xml:space="preserve"> </w:t>
      </w:r>
      <w:r>
        <w:t>be</w:t>
      </w:r>
      <w:r>
        <w:rPr>
          <w:spacing w:val="-3"/>
        </w:rPr>
        <w:t xml:space="preserve"> </w:t>
      </w:r>
      <w:r>
        <w:t>the</w:t>
      </w:r>
      <w:r>
        <w:rPr>
          <w:spacing w:val="-3"/>
        </w:rPr>
        <w:t xml:space="preserve"> </w:t>
      </w:r>
      <w:r>
        <w:t>sole</w:t>
      </w:r>
      <w:r>
        <w:rPr>
          <w:spacing w:val="-3"/>
        </w:rPr>
        <w:t xml:space="preserve"> </w:t>
      </w:r>
      <w:r>
        <w:t>and</w:t>
      </w:r>
      <w:r>
        <w:rPr>
          <w:spacing w:val="-3"/>
        </w:rPr>
        <w:t xml:space="preserve"> </w:t>
      </w:r>
      <w:r>
        <w:t>exclusive</w:t>
      </w:r>
      <w:r>
        <w:rPr>
          <w:spacing w:val="-3"/>
        </w:rPr>
        <w:t xml:space="preserve"> </w:t>
      </w:r>
      <w:r>
        <w:t>property</w:t>
      </w:r>
      <w:r>
        <w:rPr>
          <w:spacing w:val="-3"/>
        </w:rPr>
        <w:t xml:space="preserve"> </w:t>
      </w:r>
      <w:r>
        <w:t>of</w:t>
      </w:r>
      <w:r>
        <w:rPr>
          <w:spacing w:val="-3"/>
        </w:rPr>
        <w:t xml:space="preserve"> </w:t>
      </w:r>
      <w:r>
        <w:t>the</w:t>
      </w:r>
      <w:r>
        <w:rPr>
          <w:spacing w:val="-4"/>
        </w:rPr>
        <w:t xml:space="preserve"> </w:t>
      </w:r>
      <w:r>
        <w:t>COUNTY</w:t>
      </w:r>
      <w:r>
        <w:rPr>
          <w:spacing w:val="-3"/>
        </w:rPr>
        <w:t xml:space="preserve"> </w:t>
      </w:r>
      <w:r>
        <w:t>and/or may not be a “work made for hire” as defined in the Copyright Act upon development, then CONSULTANT agrees to and hereby does sell, transfer, grant, and assign to the COUNTY all copyrights, patents, trade secrets, inventions, and other proprietary rights, title, and interest in and to such Custom Products upon development.</w:t>
      </w:r>
    </w:p>
    <w:p w14:paraId="6B8F30B6" w14:textId="77777777" w:rsidR="00FB7FE2" w:rsidRDefault="00FB7FE2">
      <w:pPr>
        <w:pStyle w:val="BodyText"/>
        <w:spacing w:before="35"/>
      </w:pPr>
    </w:p>
    <w:p w14:paraId="6F4CA349" w14:textId="540E9FCD" w:rsidR="00FB7FE2" w:rsidRDefault="00321D4B" w:rsidP="00321D4B">
      <w:pPr>
        <w:pStyle w:val="Heading1"/>
        <w:tabs>
          <w:tab w:val="left" w:pos="581"/>
        </w:tabs>
        <w:ind w:left="167"/>
        <w:rPr>
          <w:u w:val="none"/>
        </w:rPr>
      </w:pPr>
      <w:r>
        <w:rPr>
          <w:spacing w:val="-1"/>
          <w:u w:val="thick"/>
        </w:rPr>
        <w:t>XVII</w:t>
      </w:r>
      <w:r w:rsidR="009B3221">
        <w:rPr>
          <w:spacing w:val="-1"/>
          <w:u w:val="thick"/>
        </w:rPr>
        <w:t xml:space="preserve"> </w:t>
      </w:r>
      <w:r w:rsidR="009B3221">
        <w:rPr>
          <w:u w:val="thick"/>
        </w:rPr>
        <w:t>–</w:t>
      </w:r>
      <w:r w:rsidR="009B3221">
        <w:rPr>
          <w:spacing w:val="-1"/>
          <w:u w:val="thick"/>
        </w:rPr>
        <w:t xml:space="preserve"> </w:t>
      </w:r>
      <w:r w:rsidR="009B3221">
        <w:rPr>
          <w:spacing w:val="-2"/>
          <w:u w:val="thick"/>
        </w:rPr>
        <w:t>ASSIGNMENT</w:t>
      </w:r>
    </w:p>
    <w:p w14:paraId="6A211A62" w14:textId="77777777" w:rsidR="00FB7FE2" w:rsidRDefault="009B3221">
      <w:pPr>
        <w:pStyle w:val="BodyText"/>
        <w:spacing w:before="47" w:line="285" w:lineRule="auto"/>
        <w:ind w:left="167" w:right="565"/>
      </w:pPr>
      <w:r>
        <w:t>Both parties shall give their personal attention to the faithful performance of this AGREEMENT and shall not assign, transfer, convey, or otherwise dispose of this AGREEMENT or any right, title, or interest in, or to, the same or any part thereof without the prior written consent of the other party and then only subject to such terms and conditions as the other party may require. A consent to one assignment shall not be deemed to be a consent to any subsequent assignments. Any assignments without such approval shall be void and, at the option of the other party, shall terminate this AGREEMENT and any license, right, or privilege granted herein. This AGREEMENT and interest herein</w:t>
      </w:r>
      <w:r>
        <w:rPr>
          <w:spacing w:val="-2"/>
        </w:rPr>
        <w:t xml:space="preserve"> </w:t>
      </w:r>
      <w:r>
        <w:t>shall</w:t>
      </w:r>
      <w:r>
        <w:rPr>
          <w:spacing w:val="-3"/>
        </w:rPr>
        <w:t xml:space="preserve"> </w:t>
      </w:r>
      <w:r>
        <w:t>not</w:t>
      </w:r>
      <w:r>
        <w:rPr>
          <w:spacing w:val="-2"/>
        </w:rPr>
        <w:t xml:space="preserve"> </w:t>
      </w:r>
      <w:r>
        <w:t>be</w:t>
      </w:r>
      <w:r>
        <w:rPr>
          <w:spacing w:val="-2"/>
        </w:rPr>
        <w:t xml:space="preserve"> </w:t>
      </w:r>
      <w:r>
        <w:t>assignable</w:t>
      </w:r>
      <w:r>
        <w:rPr>
          <w:spacing w:val="-2"/>
        </w:rPr>
        <w:t xml:space="preserve"> </w:t>
      </w:r>
      <w:r>
        <w:t>by</w:t>
      </w:r>
      <w:r>
        <w:rPr>
          <w:spacing w:val="-2"/>
        </w:rPr>
        <w:t xml:space="preserve"> </w:t>
      </w:r>
      <w:r>
        <w:t>operation</w:t>
      </w:r>
      <w:r>
        <w:rPr>
          <w:spacing w:val="-2"/>
        </w:rPr>
        <w:t xml:space="preserve"> </w:t>
      </w:r>
      <w:r>
        <w:t>of</w:t>
      </w:r>
      <w:r>
        <w:rPr>
          <w:spacing w:val="-2"/>
        </w:rPr>
        <w:t xml:space="preserve"> </w:t>
      </w:r>
      <w:r>
        <w:t>law</w:t>
      </w:r>
      <w:r>
        <w:rPr>
          <w:spacing w:val="-2"/>
        </w:rPr>
        <w:t xml:space="preserve"> </w:t>
      </w:r>
      <w:r>
        <w:t>without</w:t>
      </w:r>
      <w:r>
        <w:rPr>
          <w:spacing w:val="-2"/>
        </w:rPr>
        <w:t xml:space="preserve"> </w:t>
      </w:r>
      <w:r>
        <w:t>the</w:t>
      </w:r>
      <w:r>
        <w:rPr>
          <w:spacing w:val="-2"/>
        </w:rPr>
        <w:t xml:space="preserve"> </w:t>
      </w:r>
      <w:r>
        <w:t>prior</w:t>
      </w:r>
      <w:r>
        <w:rPr>
          <w:spacing w:val="-2"/>
        </w:rPr>
        <w:t xml:space="preserve"> </w:t>
      </w:r>
      <w:r>
        <w:t>written</w:t>
      </w:r>
      <w:r>
        <w:rPr>
          <w:spacing w:val="-2"/>
        </w:rPr>
        <w:t xml:space="preserve"> </w:t>
      </w:r>
      <w:r>
        <w:t>consent</w:t>
      </w:r>
      <w:r>
        <w:rPr>
          <w:spacing w:val="-2"/>
        </w:rPr>
        <w:t xml:space="preserve"> </w:t>
      </w:r>
      <w:r>
        <w:t>of</w:t>
      </w:r>
      <w:r>
        <w:rPr>
          <w:spacing w:val="-3"/>
        </w:rPr>
        <w:t xml:space="preserve"> </w:t>
      </w:r>
      <w:r>
        <w:t>the</w:t>
      </w:r>
      <w:r>
        <w:rPr>
          <w:spacing w:val="-2"/>
        </w:rPr>
        <w:t xml:space="preserve"> </w:t>
      </w:r>
      <w:r>
        <w:t>other</w:t>
      </w:r>
      <w:r>
        <w:rPr>
          <w:spacing w:val="-2"/>
        </w:rPr>
        <w:t xml:space="preserve"> </w:t>
      </w:r>
      <w:r>
        <w:t>party.</w:t>
      </w:r>
    </w:p>
    <w:p w14:paraId="551E5D12" w14:textId="77777777" w:rsidR="002254D7" w:rsidRDefault="002254D7">
      <w:pPr>
        <w:pStyle w:val="BodyText"/>
        <w:spacing w:before="38"/>
      </w:pPr>
    </w:p>
    <w:p w14:paraId="37449176" w14:textId="07B58A78" w:rsidR="00FB7FE2" w:rsidRDefault="00321D4B" w:rsidP="00321D4B">
      <w:pPr>
        <w:pStyle w:val="Heading1"/>
        <w:tabs>
          <w:tab w:val="left" w:pos="642"/>
        </w:tabs>
        <w:spacing w:before="1"/>
        <w:ind w:left="167"/>
        <w:rPr>
          <w:u w:val="none"/>
        </w:rPr>
      </w:pPr>
      <w:r>
        <w:rPr>
          <w:spacing w:val="-1"/>
          <w:u w:val="thick"/>
        </w:rPr>
        <w:t>XVIII</w:t>
      </w:r>
      <w:r w:rsidR="009B3221">
        <w:rPr>
          <w:spacing w:val="-1"/>
          <w:u w:val="thick"/>
        </w:rPr>
        <w:t xml:space="preserve"> </w:t>
      </w:r>
      <w:r w:rsidR="009B3221">
        <w:rPr>
          <w:u w:val="thick"/>
        </w:rPr>
        <w:t>–</w:t>
      </w:r>
      <w:r w:rsidR="009B3221">
        <w:rPr>
          <w:spacing w:val="-1"/>
          <w:u w:val="thick"/>
        </w:rPr>
        <w:t xml:space="preserve"> </w:t>
      </w:r>
      <w:r w:rsidR="009B3221">
        <w:rPr>
          <w:spacing w:val="-2"/>
          <w:u w:val="thick"/>
        </w:rPr>
        <w:t>INDEMNIFICATION</w:t>
      </w:r>
    </w:p>
    <w:p w14:paraId="2F61118E" w14:textId="57A30CD3" w:rsidR="009F6536" w:rsidRDefault="009B3221" w:rsidP="00AB1D9B">
      <w:pPr>
        <w:pStyle w:val="ListParagraph"/>
        <w:numPr>
          <w:ilvl w:val="0"/>
          <w:numId w:val="12"/>
        </w:numPr>
        <w:tabs>
          <w:tab w:val="left" w:pos="551"/>
          <w:tab w:val="left" w:pos="553"/>
        </w:tabs>
        <w:spacing w:before="47" w:line="285" w:lineRule="auto"/>
        <w:ind w:left="540" w:right="945" w:hanging="360"/>
      </w:pPr>
      <w:r>
        <w:t>The</w:t>
      </w:r>
      <w:r>
        <w:rPr>
          <w:spacing w:val="-1"/>
        </w:rPr>
        <w:t xml:space="preserve"> </w:t>
      </w:r>
      <w:r>
        <w:t>CONSULTANT</w:t>
      </w:r>
      <w:r>
        <w:rPr>
          <w:spacing w:val="-1"/>
        </w:rPr>
        <w:t xml:space="preserve"> </w:t>
      </w:r>
      <w:r>
        <w:t>shall,</w:t>
      </w:r>
      <w:r>
        <w:rPr>
          <w:spacing w:val="-1"/>
        </w:rPr>
        <w:t xml:space="preserve"> </w:t>
      </w:r>
      <w:r>
        <w:t>at</w:t>
      </w:r>
      <w:r>
        <w:rPr>
          <w:spacing w:val="-1"/>
        </w:rPr>
        <w:t xml:space="preserve"> </w:t>
      </w:r>
      <w:r>
        <w:t>its</w:t>
      </w:r>
      <w:r>
        <w:rPr>
          <w:spacing w:val="-1"/>
        </w:rPr>
        <w:t xml:space="preserve"> </w:t>
      </w:r>
      <w:r>
        <w:t>expense,</w:t>
      </w:r>
      <w:r>
        <w:rPr>
          <w:spacing w:val="-1"/>
        </w:rPr>
        <w:t xml:space="preserve"> </w:t>
      </w:r>
      <w:r>
        <w:t>defend,</w:t>
      </w:r>
      <w:r>
        <w:rPr>
          <w:spacing w:val="-1"/>
        </w:rPr>
        <w:t xml:space="preserve"> </w:t>
      </w:r>
      <w:r>
        <w:t>indemnify,</w:t>
      </w:r>
      <w:r>
        <w:rPr>
          <w:spacing w:val="-1"/>
        </w:rPr>
        <w:t xml:space="preserve"> </w:t>
      </w:r>
      <w:r>
        <w:t>and</w:t>
      </w:r>
      <w:r>
        <w:rPr>
          <w:spacing w:val="-1"/>
        </w:rPr>
        <w:t xml:space="preserve"> </w:t>
      </w:r>
      <w:r>
        <w:t>hold</w:t>
      </w:r>
      <w:r>
        <w:rPr>
          <w:spacing w:val="-1"/>
        </w:rPr>
        <w:t xml:space="preserve"> </w:t>
      </w:r>
      <w:r>
        <w:t>harmless</w:t>
      </w:r>
      <w:r>
        <w:rPr>
          <w:spacing w:val="-1"/>
        </w:rPr>
        <w:t xml:space="preserve"> </w:t>
      </w:r>
      <w:r>
        <w:t>the</w:t>
      </w:r>
      <w:r>
        <w:rPr>
          <w:spacing w:val="-2"/>
        </w:rPr>
        <w:t xml:space="preserve"> </w:t>
      </w:r>
      <w:r>
        <w:t>County</w:t>
      </w:r>
      <w:r>
        <w:rPr>
          <w:spacing w:val="-1"/>
        </w:rPr>
        <w:t xml:space="preserve"> </w:t>
      </w:r>
      <w:r>
        <w:t>of San</w:t>
      </w:r>
      <w:r>
        <w:rPr>
          <w:spacing w:val="-3"/>
        </w:rPr>
        <w:t xml:space="preserve"> </w:t>
      </w:r>
      <w:r>
        <w:t>Joaquin</w:t>
      </w:r>
      <w:r>
        <w:rPr>
          <w:spacing w:val="-4"/>
        </w:rPr>
        <w:t xml:space="preserve"> </w:t>
      </w:r>
      <w:r>
        <w:t>and</w:t>
      </w:r>
      <w:r>
        <w:rPr>
          <w:spacing w:val="-3"/>
        </w:rPr>
        <w:t xml:space="preserve"> </w:t>
      </w:r>
      <w:r>
        <w:t>its</w:t>
      </w:r>
      <w:r>
        <w:rPr>
          <w:spacing w:val="-3"/>
        </w:rPr>
        <w:t xml:space="preserve"> </w:t>
      </w:r>
      <w:r>
        <w:t>employees,</w:t>
      </w:r>
      <w:r>
        <w:rPr>
          <w:spacing w:val="-3"/>
        </w:rPr>
        <w:t xml:space="preserve"> </w:t>
      </w:r>
      <w:r>
        <w:t>officers,</w:t>
      </w:r>
      <w:r>
        <w:rPr>
          <w:spacing w:val="-3"/>
        </w:rPr>
        <w:t xml:space="preserve"> </w:t>
      </w:r>
      <w:r>
        <w:t>and</w:t>
      </w:r>
      <w:r>
        <w:rPr>
          <w:spacing w:val="-3"/>
        </w:rPr>
        <w:t xml:space="preserve"> </w:t>
      </w:r>
      <w:r>
        <w:t>directors</w:t>
      </w:r>
      <w:r>
        <w:rPr>
          <w:spacing w:val="-3"/>
        </w:rPr>
        <w:t xml:space="preserve"> </w:t>
      </w:r>
      <w:r>
        <w:t>from</w:t>
      </w:r>
      <w:r>
        <w:rPr>
          <w:spacing w:val="-3"/>
        </w:rPr>
        <w:t xml:space="preserve"> </w:t>
      </w:r>
      <w:r>
        <w:t>and</w:t>
      </w:r>
      <w:r>
        <w:rPr>
          <w:spacing w:val="-3"/>
        </w:rPr>
        <w:t xml:space="preserve"> </w:t>
      </w:r>
      <w:r>
        <w:t>against</w:t>
      </w:r>
      <w:r>
        <w:rPr>
          <w:spacing w:val="-3"/>
        </w:rPr>
        <w:t xml:space="preserve"> </w:t>
      </w:r>
      <w:r>
        <w:t>any</w:t>
      </w:r>
      <w:r>
        <w:rPr>
          <w:spacing w:val="-3"/>
        </w:rPr>
        <w:t xml:space="preserve"> </w:t>
      </w:r>
      <w:r>
        <w:t>losses,</w:t>
      </w:r>
      <w:r>
        <w:rPr>
          <w:spacing w:val="-3"/>
        </w:rPr>
        <w:t xml:space="preserve"> </w:t>
      </w:r>
      <w:r>
        <w:t>liabilities, damages, penalties, costs, fees including, without limitation, reasonable attorneys’ fees and expenses</w:t>
      </w:r>
      <w:r>
        <w:rPr>
          <w:spacing w:val="-1"/>
        </w:rPr>
        <w:t xml:space="preserve"> </w:t>
      </w:r>
      <w:r>
        <w:t>from</w:t>
      </w:r>
      <w:r>
        <w:rPr>
          <w:spacing w:val="-1"/>
        </w:rPr>
        <w:t xml:space="preserve"> </w:t>
      </w:r>
      <w:r>
        <w:t>any</w:t>
      </w:r>
      <w:r>
        <w:rPr>
          <w:spacing w:val="-1"/>
        </w:rPr>
        <w:t xml:space="preserve"> </w:t>
      </w:r>
      <w:r>
        <w:t>third</w:t>
      </w:r>
      <w:r>
        <w:rPr>
          <w:spacing w:val="-1"/>
        </w:rPr>
        <w:t xml:space="preserve"> </w:t>
      </w:r>
      <w:r>
        <w:t>party’s</w:t>
      </w:r>
      <w:r>
        <w:rPr>
          <w:spacing w:val="-2"/>
        </w:rPr>
        <w:t xml:space="preserve"> </w:t>
      </w:r>
      <w:r>
        <w:t>claim</w:t>
      </w:r>
      <w:r>
        <w:rPr>
          <w:spacing w:val="-1"/>
        </w:rPr>
        <w:t xml:space="preserve"> </w:t>
      </w:r>
      <w:r>
        <w:t>or</w:t>
      </w:r>
      <w:r>
        <w:rPr>
          <w:spacing w:val="-1"/>
        </w:rPr>
        <w:t xml:space="preserve"> </w:t>
      </w:r>
      <w:r>
        <w:t>action</w:t>
      </w:r>
      <w:r>
        <w:rPr>
          <w:spacing w:val="-1"/>
        </w:rPr>
        <w:t xml:space="preserve"> </w:t>
      </w:r>
      <w:r>
        <w:t>including,</w:t>
      </w:r>
      <w:r>
        <w:rPr>
          <w:spacing w:val="-1"/>
        </w:rPr>
        <w:t xml:space="preserve"> </w:t>
      </w:r>
      <w:r>
        <w:t>without</w:t>
      </w:r>
      <w:r>
        <w:rPr>
          <w:spacing w:val="-1"/>
        </w:rPr>
        <w:t xml:space="preserve"> </w:t>
      </w:r>
      <w:r>
        <w:t>limitation,</w:t>
      </w:r>
      <w:r>
        <w:rPr>
          <w:spacing w:val="-1"/>
        </w:rPr>
        <w:t xml:space="preserve"> </w:t>
      </w:r>
      <w:r>
        <w:t>for</w:t>
      </w:r>
      <w:r>
        <w:rPr>
          <w:spacing w:val="-1"/>
        </w:rPr>
        <w:t xml:space="preserve"> </w:t>
      </w:r>
      <w:r>
        <w:t>bodily</w:t>
      </w:r>
      <w:r>
        <w:rPr>
          <w:spacing w:val="-1"/>
        </w:rPr>
        <w:t xml:space="preserve"> </w:t>
      </w:r>
      <w:r>
        <w:t>injury</w:t>
      </w:r>
      <w:r>
        <w:rPr>
          <w:spacing w:val="-1"/>
        </w:rPr>
        <w:t xml:space="preserve"> </w:t>
      </w:r>
      <w:r>
        <w:t>or death, to the extent caused by, or arising from, the negligence or willful misconduct of CONSULTANT, its employees, officers, agents, or subconsultants.</w:t>
      </w:r>
    </w:p>
    <w:p w14:paraId="1F7DE94D" w14:textId="58513C03" w:rsidR="00FB7FE2" w:rsidRDefault="009B3221" w:rsidP="00EA39CC">
      <w:pPr>
        <w:pStyle w:val="ListParagraph"/>
        <w:numPr>
          <w:ilvl w:val="0"/>
          <w:numId w:val="12"/>
        </w:numPr>
        <w:tabs>
          <w:tab w:val="left" w:pos="551"/>
          <w:tab w:val="left" w:pos="553"/>
        </w:tabs>
        <w:spacing w:line="285" w:lineRule="auto"/>
        <w:ind w:left="540" w:right="592" w:hanging="360"/>
      </w:pPr>
      <w:r>
        <w:t>The</w:t>
      </w:r>
      <w:r>
        <w:rPr>
          <w:spacing w:val="-3"/>
        </w:rPr>
        <w:t xml:space="preserve"> </w:t>
      </w:r>
      <w:r>
        <w:t>duty</w:t>
      </w:r>
      <w:r>
        <w:rPr>
          <w:spacing w:val="-3"/>
        </w:rPr>
        <w:t xml:space="preserve"> </w:t>
      </w:r>
      <w:r>
        <w:t>of</w:t>
      </w:r>
      <w:r>
        <w:rPr>
          <w:spacing w:val="-4"/>
        </w:rPr>
        <w:t xml:space="preserve"> </w:t>
      </w:r>
      <w:r>
        <w:t>CONSULTANT</w:t>
      </w:r>
      <w:r>
        <w:rPr>
          <w:spacing w:val="-3"/>
        </w:rPr>
        <w:t xml:space="preserve"> </w:t>
      </w:r>
      <w:r>
        <w:t>to</w:t>
      </w:r>
      <w:r>
        <w:rPr>
          <w:spacing w:val="-3"/>
        </w:rPr>
        <w:t xml:space="preserve"> </w:t>
      </w:r>
      <w:r>
        <w:t>indemnify</w:t>
      </w:r>
      <w:r>
        <w:rPr>
          <w:spacing w:val="-3"/>
        </w:rPr>
        <w:t xml:space="preserve"> </w:t>
      </w:r>
      <w:r>
        <w:t>and</w:t>
      </w:r>
      <w:r>
        <w:rPr>
          <w:spacing w:val="-3"/>
        </w:rPr>
        <w:t xml:space="preserve"> </w:t>
      </w:r>
      <w:r>
        <w:t>save</w:t>
      </w:r>
      <w:r>
        <w:rPr>
          <w:spacing w:val="-3"/>
        </w:rPr>
        <w:t xml:space="preserve"> </w:t>
      </w:r>
      <w:r>
        <w:t>harmless</w:t>
      </w:r>
      <w:r>
        <w:rPr>
          <w:spacing w:val="-3"/>
        </w:rPr>
        <w:t xml:space="preserve"> </w:t>
      </w:r>
      <w:r>
        <w:t>as</w:t>
      </w:r>
      <w:r>
        <w:rPr>
          <w:spacing w:val="-3"/>
        </w:rPr>
        <w:t xml:space="preserve"> </w:t>
      </w:r>
      <w:r>
        <w:t>set</w:t>
      </w:r>
      <w:r>
        <w:rPr>
          <w:spacing w:val="-3"/>
        </w:rPr>
        <w:t xml:space="preserve"> </w:t>
      </w:r>
      <w:r>
        <w:t>forth</w:t>
      </w:r>
      <w:r>
        <w:rPr>
          <w:spacing w:val="-4"/>
        </w:rPr>
        <w:t xml:space="preserve"> </w:t>
      </w:r>
      <w:r>
        <w:t>herein,</w:t>
      </w:r>
      <w:r>
        <w:rPr>
          <w:spacing w:val="-3"/>
        </w:rPr>
        <w:t xml:space="preserve"> </w:t>
      </w:r>
      <w:r>
        <w:t>shall</w:t>
      </w:r>
      <w:r>
        <w:rPr>
          <w:spacing w:val="-3"/>
        </w:rPr>
        <w:t xml:space="preserve"> </w:t>
      </w:r>
      <w:r>
        <w:t>include</w:t>
      </w:r>
      <w:r>
        <w:rPr>
          <w:spacing w:val="-3"/>
        </w:rPr>
        <w:t xml:space="preserve"> </w:t>
      </w:r>
      <w:r>
        <w:t>both the duty to indemnify and, at CONSULTANT’s own cost and expense, the duty to defend as set forth</w:t>
      </w:r>
      <w:r>
        <w:rPr>
          <w:spacing w:val="-1"/>
        </w:rPr>
        <w:t xml:space="preserve"> </w:t>
      </w:r>
      <w:r>
        <w:t>in</w:t>
      </w:r>
      <w:r>
        <w:rPr>
          <w:spacing w:val="-1"/>
        </w:rPr>
        <w:t xml:space="preserve"> </w:t>
      </w:r>
      <w:r>
        <w:t>Section</w:t>
      </w:r>
      <w:r>
        <w:rPr>
          <w:spacing w:val="-1"/>
        </w:rPr>
        <w:t xml:space="preserve"> </w:t>
      </w:r>
      <w:r>
        <w:t>2778</w:t>
      </w:r>
      <w:r>
        <w:rPr>
          <w:spacing w:val="-1"/>
        </w:rPr>
        <w:t xml:space="preserve"> </w:t>
      </w:r>
      <w:r>
        <w:t>of</w:t>
      </w:r>
      <w:r>
        <w:rPr>
          <w:spacing w:val="-1"/>
        </w:rPr>
        <w:t xml:space="preserve"> </w:t>
      </w:r>
      <w:r>
        <w:t>the</w:t>
      </w:r>
      <w:r>
        <w:rPr>
          <w:spacing w:val="-1"/>
        </w:rPr>
        <w:t xml:space="preserve"> </w:t>
      </w:r>
      <w:r>
        <w:t>California</w:t>
      </w:r>
      <w:r>
        <w:rPr>
          <w:spacing w:val="-1"/>
        </w:rPr>
        <w:t xml:space="preserve"> </w:t>
      </w:r>
      <w:r>
        <w:t>Civil</w:t>
      </w:r>
      <w:r>
        <w:rPr>
          <w:spacing w:val="-1"/>
        </w:rPr>
        <w:t xml:space="preserve"> </w:t>
      </w:r>
      <w:r>
        <w:t>Code</w:t>
      </w:r>
      <w:r>
        <w:rPr>
          <w:spacing w:val="-2"/>
        </w:rPr>
        <w:t xml:space="preserve"> </w:t>
      </w:r>
      <w:r>
        <w:t>and</w:t>
      </w:r>
      <w:r>
        <w:rPr>
          <w:spacing w:val="-1"/>
        </w:rPr>
        <w:t xml:space="preserve"> </w:t>
      </w:r>
      <w:r>
        <w:t>as</w:t>
      </w:r>
      <w:r>
        <w:rPr>
          <w:spacing w:val="-1"/>
        </w:rPr>
        <w:t xml:space="preserve"> </w:t>
      </w:r>
      <w:r>
        <w:t>limited</w:t>
      </w:r>
      <w:r>
        <w:rPr>
          <w:spacing w:val="-1"/>
        </w:rPr>
        <w:t xml:space="preserve"> </w:t>
      </w:r>
      <w:r>
        <w:t>in</w:t>
      </w:r>
      <w:r>
        <w:rPr>
          <w:spacing w:val="-1"/>
        </w:rPr>
        <w:t xml:space="preserve"> </w:t>
      </w:r>
      <w:r>
        <w:t>section</w:t>
      </w:r>
      <w:r>
        <w:rPr>
          <w:spacing w:val="-1"/>
        </w:rPr>
        <w:t xml:space="preserve"> </w:t>
      </w:r>
      <w:r>
        <w:t>2782.8</w:t>
      </w:r>
      <w:r>
        <w:rPr>
          <w:spacing w:val="-1"/>
        </w:rPr>
        <w:t xml:space="preserve"> </w:t>
      </w:r>
      <w:r>
        <w:t>of</w:t>
      </w:r>
      <w:r>
        <w:rPr>
          <w:spacing w:val="-1"/>
        </w:rPr>
        <w:t xml:space="preserve"> </w:t>
      </w:r>
      <w:r>
        <w:t>the</w:t>
      </w:r>
      <w:r>
        <w:rPr>
          <w:spacing w:val="-1"/>
        </w:rPr>
        <w:t xml:space="preserve"> </w:t>
      </w:r>
      <w:r>
        <w:t>California Civil Code.</w:t>
      </w:r>
    </w:p>
    <w:p w14:paraId="4C2745A0" w14:textId="77777777" w:rsidR="00554EAC" w:rsidRDefault="00554EAC" w:rsidP="00554EAC">
      <w:pPr>
        <w:pStyle w:val="ListParagraph"/>
        <w:tabs>
          <w:tab w:val="left" w:pos="551"/>
          <w:tab w:val="left" w:pos="553"/>
        </w:tabs>
        <w:spacing w:line="285" w:lineRule="auto"/>
        <w:ind w:left="540" w:right="592" w:firstLine="0"/>
      </w:pPr>
    </w:p>
    <w:p w14:paraId="3C6BE0BA" w14:textId="499DACDF" w:rsidR="00FB7FE2" w:rsidRDefault="00321D4B" w:rsidP="00321D4B">
      <w:pPr>
        <w:pStyle w:val="Heading1"/>
        <w:tabs>
          <w:tab w:val="left" w:pos="521"/>
        </w:tabs>
        <w:spacing w:before="47"/>
        <w:ind w:left="167"/>
        <w:rPr>
          <w:u w:val="none"/>
        </w:rPr>
      </w:pPr>
      <w:r>
        <w:rPr>
          <w:spacing w:val="-1"/>
          <w:u w:val="thick"/>
        </w:rPr>
        <w:t>XIX</w:t>
      </w:r>
      <w:r w:rsidR="009B3221">
        <w:rPr>
          <w:spacing w:val="-1"/>
          <w:u w:val="thick"/>
        </w:rPr>
        <w:t xml:space="preserve"> </w:t>
      </w:r>
      <w:r w:rsidR="009B3221">
        <w:rPr>
          <w:u w:val="thick"/>
        </w:rPr>
        <w:t>–</w:t>
      </w:r>
      <w:r w:rsidR="009B3221">
        <w:rPr>
          <w:spacing w:val="-1"/>
          <w:u w:val="thick"/>
        </w:rPr>
        <w:t xml:space="preserve"> </w:t>
      </w:r>
      <w:r w:rsidR="009B3221">
        <w:rPr>
          <w:spacing w:val="-2"/>
          <w:u w:val="thick"/>
        </w:rPr>
        <w:t>INSURANCE</w:t>
      </w:r>
    </w:p>
    <w:p w14:paraId="11990A6D" w14:textId="77777777" w:rsidR="00FB7FE2" w:rsidRDefault="009B3221" w:rsidP="00321D4B">
      <w:pPr>
        <w:pStyle w:val="ListParagraph"/>
        <w:numPr>
          <w:ilvl w:val="0"/>
          <w:numId w:val="13"/>
        </w:numPr>
        <w:tabs>
          <w:tab w:val="left" w:pos="551"/>
          <w:tab w:val="left" w:pos="553"/>
        </w:tabs>
        <w:spacing w:before="47" w:line="285" w:lineRule="auto"/>
        <w:ind w:left="540" w:right="639" w:hanging="360"/>
      </w:pPr>
      <w:r>
        <w:t>CONSULTANT shall not commence any Work until CONSULTANT obtains, at CONSULTANT’s own</w:t>
      </w:r>
      <w:r>
        <w:rPr>
          <w:spacing w:val="-3"/>
        </w:rPr>
        <w:t xml:space="preserve"> </w:t>
      </w:r>
      <w:r>
        <w:t>expense,</w:t>
      </w:r>
      <w:r>
        <w:rPr>
          <w:spacing w:val="-3"/>
        </w:rPr>
        <w:t xml:space="preserve"> </w:t>
      </w:r>
      <w:r>
        <w:t>all</w:t>
      </w:r>
      <w:r>
        <w:rPr>
          <w:spacing w:val="-3"/>
        </w:rPr>
        <w:t xml:space="preserve"> </w:t>
      </w:r>
      <w:r>
        <w:t>required</w:t>
      </w:r>
      <w:r>
        <w:rPr>
          <w:spacing w:val="-3"/>
        </w:rPr>
        <w:t xml:space="preserve"> </w:t>
      </w:r>
      <w:r>
        <w:t>insurance</w:t>
      </w:r>
      <w:r>
        <w:rPr>
          <w:spacing w:val="-4"/>
        </w:rPr>
        <w:t xml:space="preserve"> </w:t>
      </w:r>
      <w:r>
        <w:t>that</w:t>
      </w:r>
      <w:r>
        <w:rPr>
          <w:spacing w:val="-3"/>
        </w:rPr>
        <w:t xml:space="preserve"> </w:t>
      </w:r>
      <w:r>
        <w:t>shall</w:t>
      </w:r>
      <w:r>
        <w:rPr>
          <w:spacing w:val="-3"/>
        </w:rPr>
        <w:t xml:space="preserve"> </w:t>
      </w:r>
      <w:r>
        <w:t>be</w:t>
      </w:r>
      <w:r>
        <w:rPr>
          <w:spacing w:val="-4"/>
        </w:rPr>
        <w:t xml:space="preserve"> </w:t>
      </w:r>
      <w:r>
        <w:t>primary,</w:t>
      </w:r>
      <w:r>
        <w:rPr>
          <w:spacing w:val="-3"/>
        </w:rPr>
        <w:t xml:space="preserve"> </w:t>
      </w:r>
      <w:r>
        <w:t>shall</w:t>
      </w:r>
      <w:r>
        <w:rPr>
          <w:spacing w:val="-3"/>
        </w:rPr>
        <w:t xml:space="preserve"> </w:t>
      </w:r>
      <w:r>
        <w:t>name</w:t>
      </w:r>
      <w:r>
        <w:rPr>
          <w:spacing w:val="-3"/>
        </w:rPr>
        <w:t xml:space="preserve"> </w:t>
      </w:r>
      <w:r>
        <w:t>the</w:t>
      </w:r>
      <w:r>
        <w:rPr>
          <w:spacing w:val="-3"/>
        </w:rPr>
        <w:t xml:space="preserve"> </w:t>
      </w:r>
      <w:r>
        <w:t>COUNTY</w:t>
      </w:r>
      <w:r>
        <w:rPr>
          <w:spacing w:val="-3"/>
        </w:rPr>
        <w:t xml:space="preserve"> </w:t>
      </w:r>
      <w:r>
        <w:t>as</w:t>
      </w:r>
      <w:r>
        <w:rPr>
          <w:spacing w:val="-3"/>
        </w:rPr>
        <w:t xml:space="preserve"> </w:t>
      </w:r>
      <w:r>
        <w:t>additional insured, except for professional</w:t>
      </w:r>
      <w:r>
        <w:rPr>
          <w:spacing w:val="-1"/>
        </w:rPr>
        <w:t xml:space="preserve"> </w:t>
      </w:r>
      <w:r>
        <w:t>liability insurance and Workman’s Compensation insurance, and</w:t>
      </w:r>
    </w:p>
    <w:p w14:paraId="0A204B30" w14:textId="77777777" w:rsidR="00FB7FE2" w:rsidRDefault="009B3221">
      <w:pPr>
        <w:pStyle w:val="BodyText"/>
        <w:spacing w:before="63" w:line="285" w:lineRule="auto"/>
        <w:ind w:left="553" w:right="627"/>
      </w:pPr>
      <w:r>
        <w:lastRenderedPageBreak/>
        <w:t>shall expressly indicate that such insurance is related to CONSULTANT's activities under this AGREEMENT. CONSULTANT shall furnish certification of insurance within ten (10) calendar days of execution of this AGREEMENT by COUNTY and prior to issuance by COUNTY of the Notice to Proceed. Such insurance must be from an insurer licensed to perform services in the State</w:t>
      </w:r>
      <w:r>
        <w:rPr>
          <w:spacing w:val="-3"/>
        </w:rPr>
        <w:t xml:space="preserve"> </w:t>
      </w:r>
      <w:r>
        <w:t>of</w:t>
      </w:r>
      <w:r>
        <w:rPr>
          <w:spacing w:val="-3"/>
        </w:rPr>
        <w:t xml:space="preserve"> </w:t>
      </w:r>
      <w:r>
        <w:t>California</w:t>
      </w:r>
      <w:r>
        <w:rPr>
          <w:spacing w:val="-3"/>
        </w:rPr>
        <w:t xml:space="preserve"> </w:t>
      </w:r>
      <w:r>
        <w:t>and</w:t>
      </w:r>
      <w:r>
        <w:rPr>
          <w:spacing w:val="-3"/>
        </w:rPr>
        <w:t xml:space="preserve"> </w:t>
      </w:r>
      <w:r>
        <w:t>have</w:t>
      </w:r>
      <w:r>
        <w:rPr>
          <w:spacing w:val="-3"/>
        </w:rPr>
        <w:t xml:space="preserve"> </w:t>
      </w:r>
      <w:r>
        <w:t>the</w:t>
      </w:r>
      <w:r>
        <w:rPr>
          <w:spacing w:val="-3"/>
        </w:rPr>
        <w:t xml:space="preserve"> </w:t>
      </w:r>
      <w:r>
        <w:t>approval</w:t>
      </w:r>
      <w:r>
        <w:rPr>
          <w:spacing w:val="-3"/>
        </w:rPr>
        <w:t xml:space="preserve"> </w:t>
      </w:r>
      <w:r>
        <w:t>of</w:t>
      </w:r>
      <w:r>
        <w:rPr>
          <w:spacing w:val="-3"/>
        </w:rPr>
        <w:t xml:space="preserve"> </w:t>
      </w:r>
      <w:r>
        <w:t>COUNTY</w:t>
      </w:r>
      <w:r>
        <w:rPr>
          <w:spacing w:val="-3"/>
        </w:rPr>
        <w:t xml:space="preserve"> </w:t>
      </w:r>
      <w:r>
        <w:t>as</w:t>
      </w:r>
      <w:r>
        <w:rPr>
          <w:spacing w:val="-3"/>
        </w:rPr>
        <w:t xml:space="preserve"> </w:t>
      </w:r>
      <w:r>
        <w:t>to</w:t>
      </w:r>
      <w:r>
        <w:rPr>
          <w:spacing w:val="-3"/>
        </w:rPr>
        <w:t xml:space="preserve"> </w:t>
      </w:r>
      <w:r>
        <w:t>limit,</w:t>
      </w:r>
      <w:r>
        <w:rPr>
          <w:spacing w:val="-3"/>
        </w:rPr>
        <w:t xml:space="preserve"> </w:t>
      </w:r>
      <w:r>
        <w:t>form,</w:t>
      </w:r>
      <w:r>
        <w:rPr>
          <w:spacing w:val="-3"/>
        </w:rPr>
        <w:t xml:space="preserve"> </w:t>
      </w:r>
      <w:r>
        <w:t>and</w:t>
      </w:r>
      <w:r>
        <w:rPr>
          <w:spacing w:val="-3"/>
        </w:rPr>
        <w:t xml:space="preserve"> </w:t>
      </w:r>
      <w:r>
        <w:t>amount.</w:t>
      </w:r>
      <w:r>
        <w:rPr>
          <w:spacing w:val="-3"/>
        </w:rPr>
        <w:t xml:space="preserve"> </w:t>
      </w:r>
      <w:r>
        <w:t>The</w:t>
      </w:r>
      <w:r>
        <w:rPr>
          <w:spacing w:val="-3"/>
        </w:rPr>
        <w:t xml:space="preserve"> </w:t>
      </w:r>
      <w:r>
        <w:t>types</w:t>
      </w:r>
      <w:r>
        <w:rPr>
          <w:spacing w:val="-3"/>
        </w:rPr>
        <w:t xml:space="preserve"> </w:t>
      </w:r>
      <w:r>
        <w:t xml:space="preserve">of insurance CONSULTANT are required to obtain for the full term of this AGREEMENT will be Commercial General Liability Insurance, Professional Liability Insurance, and Worker’s Compensation Insurance. As evidence of specified insurance coverage, CONSULTANT will provide COUNTY with certificates issued by the insurance carrier showing such policies are in force for the specified period during which Services will be provided by CONSULTANT. Each certificate will bear an endorsement or statement waiving right of cancellation or reduction in coverage without thirty (30) calendar days’ notice in writing to be delivered by registered mail to </w:t>
      </w:r>
      <w:r>
        <w:rPr>
          <w:spacing w:val="-2"/>
        </w:rPr>
        <w:t>COUNTY.</w:t>
      </w:r>
    </w:p>
    <w:p w14:paraId="13F11A1A" w14:textId="77777777" w:rsidR="00FB7FE2" w:rsidRDefault="009B3221" w:rsidP="00321D4B">
      <w:pPr>
        <w:pStyle w:val="ListParagraph"/>
        <w:numPr>
          <w:ilvl w:val="0"/>
          <w:numId w:val="13"/>
        </w:numPr>
        <w:tabs>
          <w:tab w:val="left" w:pos="551"/>
        </w:tabs>
        <w:spacing w:line="239" w:lineRule="exact"/>
        <w:ind w:left="540" w:hanging="360"/>
      </w:pPr>
      <w:r>
        <w:t>Commercial</w:t>
      </w:r>
      <w:r>
        <w:rPr>
          <w:spacing w:val="-7"/>
        </w:rPr>
        <w:t xml:space="preserve"> </w:t>
      </w:r>
      <w:r>
        <w:t>General</w:t>
      </w:r>
      <w:r>
        <w:rPr>
          <w:spacing w:val="-7"/>
        </w:rPr>
        <w:t xml:space="preserve"> </w:t>
      </w:r>
      <w:r>
        <w:t>Liability</w:t>
      </w:r>
      <w:r>
        <w:rPr>
          <w:spacing w:val="-7"/>
        </w:rPr>
        <w:t xml:space="preserve"> </w:t>
      </w:r>
      <w:r>
        <w:t>Insurance</w:t>
      </w:r>
      <w:r>
        <w:rPr>
          <w:spacing w:val="-7"/>
        </w:rPr>
        <w:t xml:space="preserve"> </w:t>
      </w:r>
      <w:r>
        <w:t>-</w:t>
      </w:r>
      <w:r>
        <w:rPr>
          <w:spacing w:val="-6"/>
        </w:rPr>
        <w:t xml:space="preserve"> </w:t>
      </w:r>
      <w:r>
        <w:t>CONSULTANT</w:t>
      </w:r>
      <w:r>
        <w:rPr>
          <w:spacing w:val="-7"/>
        </w:rPr>
        <w:t xml:space="preserve"> </w:t>
      </w:r>
      <w:r>
        <w:t>shall</w:t>
      </w:r>
      <w:r>
        <w:rPr>
          <w:spacing w:val="-7"/>
        </w:rPr>
        <w:t xml:space="preserve"> </w:t>
      </w:r>
      <w:r>
        <w:t>obtain,</w:t>
      </w:r>
      <w:r>
        <w:rPr>
          <w:spacing w:val="-7"/>
        </w:rPr>
        <w:t xml:space="preserve"> </w:t>
      </w:r>
      <w:r>
        <w:t>and</w:t>
      </w:r>
      <w:r>
        <w:rPr>
          <w:spacing w:val="-7"/>
        </w:rPr>
        <w:t xml:space="preserve"> </w:t>
      </w:r>
      <w:r>
        <w:t>keep</w:t>
      </w:r>
      <w:r>
        <w:rPr>
          <w:spacing w:val="-6"/>
        </w:rPr>
        <w:t xml:space="preserve"> </w:t>
      </w:r>
      <w:r>
        <w:t>in</w:t>
      </w:r>
      <w:r>
        <w:rPr>
          <w:spacing w:val="-7"/>
        </w:rPr>
        <w:t xml:space="preserve"> </w:t>
      </w:r>
      <w:r>
        <w:t>force</w:t>
      </w:r>
      <w:r>
        <w:rPr>
          <w:spacing w:val="-7"/>
        </w:rPr>
        <w:t xml:space="preserve"> </w:t>
      </w:r>
      <w:r>
        <w:rPr>
          <w:spacing w:val="-5"/>
        </w:rPr>
        <w:t>and</w:t>
      </w:r>
    </w:p>
    <w:p w14:paraId="23830AA0" w14:textId="6AFEC4CC" w:rsidR="00FB7FE2" w:rsidRDefault="009B3221" w:rsidP="00321D4B">
      <w:pPr>
        <w:pStyle w:val="BodyText"/>
        <w:spacing w:before="47" w:line="285" w:lineRule="auto"/>
        <w:ind w:left="540" w:right="627"/>
      </w:pPr>
      <w:r>
        <w:t>effect during the term of this AGREEMENT, at the CONSULTANT’s own expense, General Liability</w:t>
      </w:r>
      <w:r>
        <w:rPr>
          <w:spacing w:val="-3"/>
        </w:rPr>
        <w:t xml:space="preserve"> </w:t>
      </w:r>
      <w:r>
        <w:t>Insurance</w:t>
      </w:r>
      <w:r>
        <w:rPr>
          <w:spacing w:val="-3"/>
        </w:rPr>
        <w:t xml:space="preserve"> </w:t>
      </w:r>
      <w:r>
        <w:t>on</w:t>
      </w:r>
      <w:r>
        <w:rPr>
          <w:spacing w:val="-3"/>
        </w:rPr>
        <w:t xml:space="preserve"> </w:t>
      </w:r>
      <w:r>
        <w:t>an</w:t>
      </w:r>
      <w:r>
        <w:rPr>
          <w:spacing w:val="-4"/>
        </w:rPr>
        <w:t xml:space="preserve"> </w:t>
      </w:r>
      <w:r>
        <w:t>occurrence-based</w:t>
      </w:r>
      <w:r>
        <w:rPr>
          <w:spacing w:val="-3"/>
        </w:rPr>
        <w:t xml:space="preserve"> </w:t>
      </w:r>
      <w:r>
        <w:t>policy,</w:t>
      </w:r>
      <w:r>
        <w:rPr>
          <w:spacing w:val="-3"/>
        </w:rPr>
        <w:t xml:space="preserve"> </w:t>
      </w:r>
      <w:r>
        <w:t>including</w:t>
      </w:r>
      <w:r>
        <w:rPr>
          <w:spacing w:val="-4"/>
        </w:rPr>
        <w:t xml:space="preserve"> </w:t>
      </w:r>
      <w:r>
        <w:t>contractual</w:t>
      </w:r>
      <w:r>
        <w:rPr>
          <w:spacing w:val="-3"/>
        </w:rPr>
        <w:t xml:space="preserve"> </w:t>
      </w:r>
      <w:r>
        <w:t>liability,</w:t>
      </w:r>
      <w:r>
        <w:rPr>
          <w:spacing w:val="-3"/>
        </w:rPr>
        <w:t xml:space="preserve"> </w:t>
      </w:r>
      <w:r>
        <w:t>with</w:t>
      </w:r>
      <w:r>
        <w:rPr>
          <w:spacing w:val="-4"/>
        </w:rPr>
        <w:t xml:space="preserve"> </w:t>
      </w:r>
      <w:r>
        <w:t>a</w:t>
      </w:r>
      <w:r>
        <w:rPr>
          <w:spacing w:val="-3"/>
        </w:rPr>
        <w:t xml:space="preserve"> </w:t>
      </w:r>
      <w:r>
        <w:t>limit</w:t>
      </w:r>
      <w:r>
        <w:rPr>
          <w:spacing w:val="-3"/>
        </w:rPr>
        <w:t xml:space="preserve"> </w:t>
      </w:r>
      <w:r>
        <w:t>in</w:t>
      </w:r>
      <w:r>
        <w:rPr>
          <w:spacing w:val="-3"/>
        </w:rPr>
        <w:t xml:space="preserve"> </w:t>
      </w:r>
      <w:r>
        <w:t xml:space="preserve">the minimum amount of </w:t>
      </w:r>
      <w:r w:rsidR="00C04C85">
        <w:t>Five</w:t>
      </w:r>
      <w:r>
        <w:t xml:space="preserve"> Million Dollars ($</w:t>
      </w:r>
      <w:r w:rsidR="00C04C85">
        <w:t>5</w:t>
      </w:r>
      <w:r>
        <w:t>,000,000) each occurrence and general aggregate, and automobile liability insurance with a combined single limit in the minimum amount of Two Million Dollars ($2,000,000). Such insurance shall name COUNTY, its officers, and its employees, as additional insured.</w:t>
      </w:r>
    </w:p>
    <w:p w14:paraId="753B51EC" w14:textId="0376C6C7" w:rsidR="00FB7FE2" w:rsidRDefault="009B3221" w:rsidP="00321D4B">
      <w:pPr>
        <w:pStyle w:val="ListParagraph"/>
        <w:numPr>
          <w:ilvl w:val="0"/>
          <w:numId w:val="13"/>
        </w:numPr>
        <w:tabs>
          <w:tab w:val="left" w:pos="551"/>
          <w:tab w:val="left" w:pos="553"/>
        </w:tabs>
        <w:spacing w:line="285" w:lineRule="auto"/>
        <w:ind w:left="540" w:right="713" w:hanging="360"/>
      </w:pPr>
      <w:r>
        <w:t>Professional</w:t>
      </w:r>
      <w:r>
        <w:rPr>
          <w:spacing w:val="-5"/>
        </w:rPr>
        <w:t xml:space="preserve"> </w:t>
      </w:r>
      <w:r>
        <w:t>Liability</w:t>
      </w:r>
      <w:r>
        <w:rPr>
          <w:spacing w:val="-4"/>
        </w:rPr>
        <w:t xml:space="preserve"> </w:t>
      </w:r>
      <w:r>
        <w:t>Insurance</w:t>
      </w:r>
      <w:r>
        <w:rPr>
          <w:spacing w:val="-4"/>
        </w:rPr>
        <w:t xml:space="preserve"> </w:t>
      </w:r>
      <w:r>
        <w:t>-</w:t>
      </w:r>
      <w:r>
        <w:rPr>
          <w:spacing w:val="-4"/>
        </w:rPr>
        <w:t xml:space="preserve"> </w:t>
      </w:r>
      <w:r>
        <w:t>CONSULTANT</w:t>
      </w:r>
      <w:r>
        <w:rPr>
          <w:spacing w:val="-3"/>
        </w:rPr>
        <w:t xml:space="preserve"> </w:t>
      </w:r>
      <w:r>
        <w:t>shall</w:t>
      </w:r>
      <w:r>
        <w:rPr>
          <w:spacing w:val="-4"/>
        </w:rPr>
        <w:t xml:space="preserve"> </w:t>
      </w:r>
      <w:r>
        <w:t>obtain,</w:t>
      </w:r>
      <w:r>
        <w:rPr>
          <w:spacing w:val="-5"/>
        </w:rPr>
        <w:t xml:space="preserve"> </w:t>
      </w:r>
      <w:r>
        <w:t>at</w:t>
      </w:r>
      <w:r>
        <w:rPr>
          <w:spacing w:val="-4"/>
        </w:rPr>
        <w:t xml:space="preserve"> </w:t>
      </w:r>
      <w:r>
        <w:t>CONSULTANT’s</w:t>
      </w:r>
      <w:r>
        <w:rPr>
          <w:spacing w:val="-4"/>
        </w:rPr>
        <w:t xml:space="preserve"> </w:t>
      </w:r>
      <w:r>
        <w:t>own</w:t>
      </w:r>
      <w:r>
        <w:rPr>
          <w:spacing w:val="-4"/>
        </w:rPr>
        <w:t xml:space="preserve"> </w:t>
      </w:r>
      <w:r>
        <w:t xml:space="preserve">expense, and provide evidence of Professional Liability Insurance on an occurrence-based policy with an aggregate limit in the minimum amount of </w:t>
      </w:r>
      <w:r w:rsidR="00C04C85">
        <w:t>Two</w:t>
      </w:r>
      <w:r>
        <w:t xml:space="preserve"> Million Dollars ($</w:t>
      </w:r>
      <w:r w:rsidR="00C04C85">
        <w:t>2</w:t>
      </w:r>
      <w:r>
        <w:t>,000,000.00).</w:t>
      </w:r>
    </w:p>
    <w:p w14:paraId="7FC2B49B" w14:textId="77777777" w:rsidR="00FB7FE2" w:rsidRDefault="009B3221" w:rsidP="00321D4B">
      <w:pPr>
        <w:pStyle w:val="ListParagraph"/>
        <w:numPr>
          <w:ilvl w:val="0"/>
          <w:numId w:val="13"/>
        </w:numPr>
        <w:tabs>
          <w:tab w:val="left" w:pos="551"/>
          <w:tab w:val="left" w:pos="553"/>
        </w:tabs>
        <w:spacing w:line="285" w:lineRule="auto"/>
        <w:ind w:left="540" w:right="603" w:hanging="360"/>
      </w:pPr>
      <w:r>
        <w:t>Workers’</w:t>
      </w:r>
      <w:r>
        <w:rPr>
          <w:spacing w:val="-2"/>
        </w:rPr>
        <w:t xml:space="preserve"> </w:t>
      </w:r>
      <w:r>
        <w:t>Compensation</w:t>
      </w:r>
      <w:r>
        <w:rPr>
          <w:spacing w:val="-2"/>
        </w:rPr>
        <w:t xml:space="preserve"> </w:t>
      </w:r>
      <w:r>
        <w:t>Insurance</w:t>
      </w:r>
      <w:r>
        <w:rPr>
          <w:spacing w:val="-2"/>
        </w:rPr>
        <w:t xml:space="preserve"> </w:t>
      </w:r>
      <w:r>
        <w:t>-</w:t>
      </w:r>
      <w:r>
        <w:rPr>
          <w:spacing w:val="-3"/>
        </w:rPr>
        <w:t xml:space="preserve"> </w:t>
      </w:r>
      <w:r>
        <w:t>CONSULTANT</w:t>
      </w:r>
      <w:r>
        <w:rPr>
          <w:spacing w:val="-2"/>
        </w:rPr>
        <w:t xml:space="preserve"> </w:t>
      </w:r>
      <w:r>
        <w:t>shall</w:t>
      </w:r>
      <w:r>
        <w:rPr>
          <w:spacing w:val="-2"/>
        </w:rPr>
        <w:t xml:space="preserve"> </w:t>
      </w:r>
      <w:r>
        <w:t>take</w:t>
      </w:r>
      <w:r>
        <w:rPr>
          <w:spacing w:val="-2"/>
        </w:rPr>
        <w:t xml:space="preserve"> </w:t>
      </w:r>
      <w:r>
        <w:t>out</w:t>
      </w:r>
      <w:r>
        <w:rPr>
          <w:spacing w:val="-2"/>
        </w:rPr>
        <w:t xml:space="preserve"> </w:t>
      </w:r>
      <w:r>
        <w:t>and</w:t>
      </w:r>
      <w:r>
        <w:rPr>
          <w:spacing w:val="-2"/>
        </w:rPr>
        <w:t xml:space="preserve"> </w:t>
      </w:r>
      <w:r>
        <w:t>maintain,</w:t>
      </w:r>
      <w:r>
        <w:rPr>
          <w:spacing w:val="-2"/>
        </w:rPr>
        <w:t xml:space="preserve"> </w:t>
      </w:r>
      <w:r>
        <w:t>during</w:t>
      </w:r>
      <w:r>
        <w:rPr>
          <w:spacing w:val="-2"/>
        </w:rPr>
        <w:t xml:space="preserve"> </w:t>
      </w:r>
      <w:r>
        <w:t>the</w:t>
      </w:r>
      <w:r>
        <w:rPr>
          <w:spacing w:val="-2"/>
        </w:rPr>
        <w:t xml:space="preserve"> </w:t>
      </w:r>
      <w:r>
        <w:t>life</w:t>
      </w:r>
      <w:r>
        <w:rPr>
          <w:spacing w:val="-2"/>
        </w:rPr>
        <w:t xml:space="preserve"> </w:t>
      </w:r>
      <w:r>
        <w:t>of the AGREEMENT, Workers’ Compensation Insurance for all employees of CONSULTANT employed at the site of the PROJECT and, in case any work is sublet, the CONSULTANT shall require subconsultant(s) to similarly provide Workers' Compensation Insurance for all of the latter's employees. If any class of employees engaged in hazardous work under this AGREEMENT at the site of the PROJECT is not protected under the Workers’ Compensation Statute,</w:t>
      </w:r>
      <w:r>
        <w:rPr>
          <w:spacing w:val="-3"/>
        </w:rPr>
        <w:t xml:space="preserve"> </w:t>
      </w:r>
      <w:r>
        <w:t>the</w:t>
      </w:r>
      <w:r>
        <w:rPr>
          <w:spacing w:val="-3"/>
        </w:rPr>
        <w:t xml:space="preserve"> </w:t>
      </w:r>
      <w:r>
        <w:t>CONSULTANT</w:t>
      </w:r>
      <w:r>
        <w:rPr>
          <w:spacing w:val="-3"/>
        </w:rPr>
        <w:t xml:space="preserve"> </w:t>
      </w:r>
      <w:r>
        <w:t>shall</w:t>
      </w:r>
      <w:r>
        <w:rPr>
          <w:spacing w:val="-3"/>
        </w:rPr>
        <w:t xml:space="preserve"> </w:t>
      </w:r>
      <w:r>
        <w:t>provide</w:t>
      </w:r>
      <w:r>
        <w:rPr>
          <w:spacing w:val="-3"/>
        </w:rPr>
        <w:t xml:space="preserve"> </w:t>
      </w:r>
      <w:r>
        <w:t>and</w:t>
      </w:r>
      <w:r>
        <w:rPr>
          <w:spacing w:val="-3"/>
        </w:rPr>
        <w:t xml:space="preserve"> </w:t>
      </w:r>
      <w:r>
        <w:t>shall</w:t>
      </w:r>
      <w:r>
        <w:rPr>
          <w:spacing w:val="-3"/>
        </w:rPr>
        <w:t xml:space="preserve"> </w:t>
      </w:r>
      <w:r>
        <w:t>cause</w:t>
      </w:r>
      <w:r>
        <w:rPr>
          <w:spacing w:val="-4"/>
        </w:rPr>
        <w:t xml:space="preserve"> </w:t>
      </w:r>
      <w:r>
        <w:t>any</w:t>
      </w:r>
      <w:r>
        <w:rPr>
          <w:spacing w:val="-3"/>
        </w:rPr>
        <w:t xml:space="preserve"> </w:t>
      </w:r>
      <w:r>
        <w:t>subconsultant</w:t>
      </w:r>
      <w:r>
        <w:rPr>
          <w:spacing w:val="-3"/>
        </w:rPr>
        <w:t xml:space="preserve"> </w:t>
      </w:r>
      <w:r>
        <w:t>to</w:t>
      </w:r>
      <w:r>
        <w:rPr>
          <w:spacing w:val="-3"/>
        </w:rPr>
        <w:t xml:space="preserve"> </w:t>
      </w:r>
      <w:r>
        <w:t>provide</w:t>
      </w:r>
      <w:r>
        <w:rPr>
          <w:spacing w:val="-3"/>
        </w:rPr>
        <w:t xml:space="preserve"> </w:t>
      </w:r>
      <w:r>
        <w:t>insurance for the protection of employees engaged in hazardous work.</w:t>
      </w:r>
    </w:p>
    <w:p w14:paraId="1AA471E8" w14:textId="0086D39A" w:rsidR="009F6536" w:rsidRDefault="009B3221" w:rsidP="009F6536">
      <w:pPr>
        <w:pStyle w:val="ListParagraph"/>
        <w:numPr>
          <w:ilvl w:val="0"/>
          <w:numId w:val="13"/>
        </w:numPr>
        <w:tabs>
          <w:tab w:val="left" w:pos="551"/>
          <w:tab w:val="left" w:pos="553"/>
        </w:tabs>
        <w:spacing w:line="285" w:lineRule="auto"/>
        <w:ind w:left="540" w:right="860" w:hanging="360"/>
      </w:pPr>
      <w:r>
        <w:t>CONSULTANT, by executing this AGREEMENT, certifies that CONSULTANT is aware of the provisions</w:t>
      </w:r>
      <w:r>
        <w:rPr>
          <w:spacing w:val="-3"/>
        </w:rPr>
        <w:t xml:space="preserve"> </w:t>
      </w:r>
      <w:r>
        <w:t>of</w:t>
      </w:r>
      <w:r>
        <w:rPr>
          <w:spacing w:val="-3"/>
        </w:rPr>
        <w:t xml:space="preserve"> </w:t>
      </w:r>
      <w:r>
        <w:t>Section</w:t>
      </w:r>
      <w:r>
        <w:rPr>
          <w:spacing w:val="-3"/>
        </w:rPr>
        <w:t xml:space="preserve"> </w:t>
      </w:r>
      <w:r>
        <w:t>3700,</w:t>
      </w:r>
      <w:r>
        <w:rPr>
          <w:spacing w:val="-3"/>
        </w:rPr>
        <w:t xml:space="preserve"> </w:t>
      </w:r>
      <w:r>
        <w:t>et</w:t>
      </w:r>
      <w:r>
        <w:rPr>
          <w:spacing w:val="-3"/>
        </w:rPr>
        <w:t xml:space="preserve"> </w:t>
      </w:r>
      <w:r>
        <w:t>seq.,</w:t>
      </w:r>
      <w:r>
        <w:rPr>
          <w:spacing w:val="-4"/>
        </w:rPr>
        <w:t xml:space="preserve"> </w:t>
      </w:r>
      <w:r>
        <w:t>of</w:t>
      </w:r>
      <w:r>
        <w:rPr>
          <w:spacing w:val="-3"/>
        </w:rPr>
        <w:t xml:space="preserve"> </w:t>
      </w:r>
      <w:r>
        <w:t>the</w:t>
      </w:r>
      <w:r>
        <w:rPr>
          <w:spacing w:val="-3"/>
        </w:rPr>
        <w:t xml:space="preserve"> </w:t>
      </w:r>
      <w:r>
        <w:t>Labor</w:t>
      </w:r>
      <w:r>
        <w:rPr>
          <w:spacing w:val="-4"/>
        </w:rPr>
        <w:t xml:space="preserve"> </w:t>
      </w:r>
      <w:r>
        <w:t>Code</w:t>
      </w:r>
      <w:r>
        <w:rPr>
          <w:spacing w:val="-3"/>
        </w:rPr>
        <w:t xml:space="preserve"> </w:t>
      </w:r>
      <w:r>
        <w:t>of</w:t>
      </w:r>
      <w:r>
        <w:rPr>
          <w:spacing w:val="-3"/>
        </w:rPr>
        <w:t xml:space="preserve"> </w:t>
      </w:r>
      <w:r>
        <w:t>the</w:t>
      </w:r>
      <w:r>
        <w:rPr>
          <w:spacing w:val="-3"/>
        </w:rPr>
        <w:t xml:space="preserve"> </w:t>
      </w:r>
      <w:r>
        <w:t>State</w:t>
      </w:r>
      <w:r>
        <w:rPr>
          <w:spacing w:val="-3"/>
        </w:rPr>
        <w:t xml:space="preserve"> </w:t>
      </w:r>
      <w:r>
        <w:t>of</w:t>
      </w:r>
      <w:r>
        <w:rPr>
          <w:spacing w:val="-3"/>
        </w:rPr>
        <w:t xml:space="preserve"> </w:t>
      </w:r>
      <w:r>
        <w:t>California</w:t>
      </w:r>
      <w:r>
        <w:rPr>
          <w:spacing w:val="-3"/>
        </w:rPr>
        <w:t xml:space="preserve"> </w:t>
      </w:r>
      <w:r>
        <w:t>requiring</w:t>
      </w:r>
      <w:r>
        <w:rPr>
          <w:spacing w:val="-3"/>
        </w:rPr>
        <w:t xml:space="preserve"> </w:t>
      </w:r>
      <w:r>
        <w:t xml:space="preserve">every employer to be insured against the liability for Workers’ Compensation or to undertake self- </w:t>
      </w:r>
    </w:p>
    <w:p w14:paraId="6B979179" w14:textId="3B14739F" w:rsidR="00FB7FE2" w:rsidRDefault="009B3221" w:rsidP="009F6536">
      <w:pPr>
        <w:pStyle w:val="ListParagraph"/>
        <w:tabs>
          <w:tab w:val="left" w:pos="551"/>
          <w:tab w:val="left" w:pos="553"/>
        </w:tabs>
        <w:spacing w:line="285" w:lineRule="auto"/>
        <w:ind w:left="540" w:right="860" w:firstLine="0"/>
      </w:pPr>
      <w:r>
        <w:t xml:space="preserve">insurance in accordance with the provisions of that code and certifies that CONSULTANT will comply with such provisions before commencing the performance of the Work of this </w:t>
      </w:r>
      <w:r>
        <w:rPr>
          <w:spacing w:val="-2"/>
        </w:rPr>
        <w:t>AGREEMENT.</w:t>
      </w:r>
    </w:p>
    <w:p w14:paraId="6910BD5F" w14:textId="77777777" w:rsidR="00EA39CC" w:rsidRDefault="00EA39CC">
      <w:pPr>
        <w:pStyle w:val="BodyText"/>
        <w:spacing w:before="22"/>
      </w:pPr>
    </w:p>
    <w:p w14:paraId="1ECA9FB4" w14:textId="2312FB1F" w:rsidR="00FB7FE2" w:rsidRDefault="00321D4B" w:rsidP="00321D4B">
      <w:pPr>
        <w:pStyle w:val="Heading1"/>
        <w:tabs>
          <w:tab w:val="left" w:pos="459"/>
        </w:tabs>
        <w:ind w:left="167"/>
        <w:rPr>
          <w:u w:val="none"/>
        </w:rPr>
      </w:pPr>
      <w:r>
        <w:rPr>
          <w:spacing w:val="-1"/>
          <w:u w:val="thick"/>
        </w:rPr>
        <w:t>XX</w:t>
      </w:r>
      <w:r w:rsidR="009B3221">
        <w:rPr>
          <w:spacing w:val="-1"/>
          <w:u w:val="thick"/>
        </w:rPr>
        <w:t xml:space="preserve"> </w:t>
      </w:r>
      <w:r w:rsidR="009B3221">
        <w:rPr>
          <w:u w:val="thick"/>
        </w:rPr>
        <w:t>–</w:t>
      </w:r>
      <w:r w:rsidR="009B3221">
        <w:rPr>
          <w:spacing w:val="-1"/>
          <w:u w:val="thick"/>
        </w:rPr>
        <w:t xml:space="preserve"> </w:t>
      </w:r>
      <w:r w:rsidR="009B3221">
        <w:rPr>
          <w:spacing w:val="-2"/>
          <w:u w:val="thick"/>
        </w:rPr>
        <w:t>WAIVER</w:t>
      </w:r>
    </w:p>
    <w:p w14:paraId="2E04E934" w14:textId="2881F4D5" w:rsidR="0073223A" w:rsidRDefault="009B3221" w:rsidP="00D10AC4">
      <w:pPr>
        <w:pStyle w:val="BodyText"/>
        <w:spacing w:before="48" w:line="285" w:lineRule="auto"/>
        <w:ind w:left="167" w:right="565"/>
      </w:pPr>
      <w:r>
        <w:t>In the event that either COUNTY or CONSULTANT shall at any time, or times, waive any breach of this</w:t>
      </w:r>
      <w:r>
        <w:rPr>
          <w:spacing w:val="-3"/>
        </w:rPr>
        <w:t xml:space="preserve"> </w:t>
      </w:r>
      <w:r>
        <w:t>AGREEMENT</w:t>
      </w:r>
      <w:r>
        <w:rPr>
          <w:spacing w:val="-3"/>
        </w:rPr>
        <w:t xml:space="preserve"> </w:t>
      </w:r>
      <w:r>
        <w:t>by</w:t>
      </w:r>
      <w:r>
        <w:rPr>
          <w:spacing w:val="-3"/>
        </w:rPr>
        <w:t xml:space="preserve"> </w:t>
      </w:r>
      <w:r>
        <w:t>the</w:t>
      </w:r>
      <w:r>
        <w:rPr>
          <w:spacing w:val="-3"/>
        </w:rPr>
        <w:t xml:space="preserve"> </w:t>
      </w:r>
      <w:r>
        <w:t>other,</w:t>
      </w:r>
      <w:r>
        <w:rPr>
          <w:spacing w:val="-3"/>
        </w:rPr>
        <w:t xml:space="preserve"> </w:t>
      </w:r>
      <w:r>
        <w:t>such</w:t>
      </w:r>
      <w:r>
        <w:rPr>
          <w:spacing w:val="-3"/>
        </w:rPr>
        <w:t xml:space="preserve"> </w:t>
      </w:r>
      <w:r>
        <w:t>waiver</w:t>
      </w:r>
      <w:r>
        <w:rPr>
          <w:spacing w:val="-3"/>
        </w:rPr>
        <w:t xml:space="preserve"> </w:t>
      </w:r>
      <w:r>
        <w:t>shall</w:t>
      </w:r>
      <w:r>
        <w:rPr>
          <w:spacing w:val="-3"/>
        </w:rPr>
        <w:t xml:space="preserve"> </w:t>
      </w:r>
      <w:r>
        <w:t>not</w:t>
      </w:r>
      <w:r>
        <w:rPr>
          <w:spacing w:val="-3"/>
        </w:rPr>
        <w:t xml:space="preserve"> </w:t>
      </w:r>
      <w:r>
        <w:t>constitute</w:t>
      </w:r>
      <w:r>
        <w:rPr>
          <w:spacing w:val="-3"/>
        </w:rPr>
        <w:t xml:space="preserve"> </w:t>
      </w:r>
      <w:r>
        <w:t>a</w:t>
      </w:r>
      <w:r>
        <w:rPr>
          <w:spacing w:val="-3"/>
        </w:rPr>
        <w:t xml:space="preserve"> </w:t>
      </w:r>
      <w:r>
        <w:t>waiver</w:t>
      </w:r>
      <w:r>
        <w:rPr>
          <w:spacing w:val="-3"/>
        </w:rPr>
        <w:t xml:space="preserve"> </w:t>
      </w:r>
      <w:r>
        <w:t>of</w:t>
      </w:r>
      <w:r>
        <w:rPr>
          <w:spacing w:val="-3"/>
        </w:rPr>
        <w:t xml:space="preserve"> </w:t>
      </w:r>
      <w:r>
        <w:t>any</w:t>
      </w:r>
      <w:r>
        <w:rPr>
          <w:spacing w:val="-3"/>
        </w:rPr>
        <w:t xml:space="preserve"> </w:t>
      </w:r>
      <w:r>
        <w:t>other</w:t>
      </w:r>
      <w:r>
        <w:rPr>
          <w:spacing w:val="-3"/>
        </w:rPr>
        <w:t xml:space="preserve"> </w:t>
      </w:r>
      <w:r>
        <w:t>or</w:t>
      </w:r>
      <w:r>
        <w:rPr>
          <w:spacing w:val="-3"/>
        </w:rPr>
        <w:t xml:space="preserve"> </w:t>
      </w:r>
      <w:r>
        <w:t>succeeding breach of this AGREEMENT whether of the same or any other covenant, condition, or obligation.</w:t>
      </w:r>
    </w:p>
    <w:p w14:paraId="6745633C" w14:textId="77777777" w:rsidR="00D10AC4" w:rsidRDefault="00D10AC4" w:rsidP="00554EAC">
      <w:pPr>
        <w:pStyle w:val="BodyText"/>
        <w:spacing w:before="48" w:line="285" w:lineRule="auto"/>
        <w:ind w:right="565"/>
      </w:pPr>
    </w:p>
    <w:p w14:paraId="3334A332" w14:textId="77777777" w:rsidR="00554EAC" w:rsidRPr="00D10AC4" w:rsidRDefault="00554EAC" w:rsidP="00554EAC">
      <w:pPr>
        <w:pStyle w:val="BodyText"/>
        <w:spacing w:before="48" w:line="285" w:lineRule="auto"/>
        <w:ind w:right="565"/>
      </w:pPr>
    </w:p>
    <w:p w14:paraId="25979623" w14:textId="30F04753" w:rsidR="00FB7FE2" w:rsidRDefault="00321D4B" w:rsidP="00321D4B">
      <w:pPr>
        <w:pStyle w:val="Heading1"/>
        <w:tabs>
          <w:tab w:val="left" w:pos="520"/>
        </w:tabs>
        <w:spacing w:before="63"/>
        <w:ind w:left="167"/>
        <w:rPr>
          <w:u w:val="none"/>
        </w:rPr>
      </w:pPr>
      <w:r>
        <w:rPr>
          <w:spacing w:val="-6"/>
          <w:u w:val="thick"/>
        </w:rPr>
        <w:lastRenderedPageBreak/>
        <w:t>XXI</w:t>
      </w:r>
      <w:r w:rsidR="009B3221">
        <w:rPr>
          <w:spacing w:val="-6"/>
          <w:u w:val="thick"/>
        </w:rPr>
        <w:t xml:space="preserve"> </w:t>
      </w:r>
      <w:r w:rsidR="009B3221">
        <w:rPr>
          <w:u w:val="thick"/>
        </w:rPr>
        <w:t>–</w:t>
      </w:r>
      <w:r w:rsidR="009B3221">
        <w:rPr>
          <w:spacing w:val="-5"/>
          <w:u w:val="thick"/>
        </w:rPr>
        <w:t xml:space="preserve"> </w:t>
      </w:r>
      <w:r w:rsidR="009B3221">
        <w:rPr>
          <w:u w:val="thick"/>
        </w:rPr>
        <w:t>DISPUTES</w:t>
      </w:r>
      <w:r w:rsidR="009B3221">
        <w:rPr>
          <w:spacing w:val="-5"/>
          <w:u w:val="thick"/>
        </w:rPr>
        <w:t xml:space="preserve"> </w:t>
      </w:r>
      <w:r w:rsidR="009B3221">
        <w:rPr>
          <w:u w:val="thick"/>
        </w:rPr>
        <w:t>AND</w:t>
      </w:r>
      <w:r w:rsidR="009B3221">
        <w:rPr>
          <w:spacing w:val="-4"/>
          <w:u w:val="thick"/>
        </w:rPr>
        <w:t xml:space="preserve"> </w:t>
      </w:r>
      <w:r w:rsidR="009B3221">
        <w:rPr>
          <w:spacing w:val="-2"/>
          <w:u w:val="thick"/>
        </w:rPr>
        <w:t>REMEDIES</w:t>
      </w:r>
    </w:p>
    <w:p w14:paraId="43677270" w14:textId="7675FFC2" w:rsidR="00FB7FE2" w:rsidRDefault="009B3221" w:rsidP="009B06A9">
      <w:pPr>
        <w:pStyle w:val="ListParagraph"/>
        <w:numPr>
          <w:ilvl w:val="0"/>
          <w:numId w:val="14"/>
        </w:numPr>
        <w:tabs>
          <w:tab w:val="left" w:pos="551"/>
          <w:tab w:val="left" w:pos="553"/>
          <w:tab w:val="left" w:pos="5670"/>
        </w:tabs>
        <w:spacing w:before="47" w:line="285" w:lineRule="auto"/>
        <w:ind w:left="540" w:right="870" w:hanging="360"/>
      </w:pPr>
      <w:r>
        <w:t>Notice of any disputes, claims, or breach raised by CONSULTANT, arising under this AGREEMENT, must be submitted, in writing, to COUNTY within ninety (90) days of the incident(s).</w:t>
      </w:r>
      <w:r w:rsidRPr="009B06A9">
        <w:rPr>
          <w:spacing w:val="-4"/>
        </w:rPr>
        <w:t xml:space="preserve"> </w:t>
      </w:r>
      <w:r>
        <w:t>If</w:t>
      </w:r>
      <w:r w:rsidRPr="009B06A9">
        <w:rPr>
          <w:spacing w:val="-3"/>
        </w:rPr>
        <w:t xml:space="preserve"> </w:t>
      </w:r>
      <w:r>
        <w:t>such</w:t>
      </w:r>
      <w:r w:rsidRPr="009B06A9">
        <w:rPr>
          <w:spacing w:val="-3"/>
        </w:rPr>
        <w:t xml:space="preserve"> </w:t>
      </w:r>
      <w:r>
        <w:t>issues</w:t>
      </w:r>
      <w:r w:rsidRPr="009B06A9">
        <w:rPr>
          <w:spacing w:val="-3"/>
        </w:rPr>
        <w:t xml:space="preserve"> </w:t>
      </w:r>
      <w:r>
        <w:t>cannot</w:t>
      </w:r>
      <w:r w:rsidRPr="009B06A9">
        <w:rPr>
          <w:spacing w:val="-3"/>
        </w:rPr>
        <w:t xml:space="preserve"> </w:t>
      </w:r>
      <w:r>
        <w:t>be</w:t>
      </w:r>
      <w:r w:rsidRPr="009B06A9">
        <w:rPr>
          <w:spacing w:val="-4"/>
        </w:rPr>
        <w:t xml:space="preserve"> </w:t>
      </w:r>
      <w:r>
        <w:t>resolved</w:t>
      </w:r>
      <w:r w:rsidRPr="009B06A9">
        <w:rPr>
          <w:spacing w:val="-3"/>
        </w:rPr>
        <w:t xml:space="preserve"> </w:t>
      </w:r>
      <w:r>
        <w:t>within</w:t>
      </w:r>
      <w:r w:rsidRPr="009B06A9">
        <w:rPr>
          <w:spacing w:val="-3"/>
        </w:rPr>
        <w:t xml:space="preserve"> </w:t>
      </w:r>
      <w:r>
        <w:t>ninety</w:t>
      </w:r>
      <w:r w:rsidRPr="009B06A9">
        <w:rPr>
          <w:spacing w:val="-3"/>
        </w:rPr>
        <w:t xml:space="preserve"> </w:t>
      </w:r>
      <w:r>
        <w:t>(90)</w:t>
      </w:r>
      <w:r w:rsidRPr="009B06A9">
        <w:rPr>
          <w:spacing w:val="-3"/>
        </w:rPr>
        <w:t xml:space="preserve"> </w:t>
      </w:r>
      <w:r>
        <w:t>days</w:t>
      </w:r>
      <w:r w:rsidRPr="009B06A9">
        <w:rPr>
          <w:spacing w:val="-3"/>
        </w:rPr>
        <w:t xml:space="preserve"> </w:t>
      </w:r>
      <w:r>
        <w:t>following</w:t>
      </w:r>
      <w:r w:rsidRPr="009B06A9">
        <w:rPr>
          <w:spacing w:val="-3"/>
        </w:rPr>
        <w:t xml:space="preserve"> </w:t>
      </w:r>
      <w:r>
        <w:t>written</w:t>
      </w:r>
      <w:r w:rsidRPr="009B06A9">
        <w:rPr>
          <w:spacing w:val="-3"/>
        </w:rPr>
        <w:t xml:space="preserve"> </w:t>
      </w:r>
      <w:r>
        <w:t>notice,</w:t>
      </w:r>
      <w:r w:rsidRPr="009B06A9">
        <w:rPr>
          <w:spacing w:val="-3"/>
        </w:rPr>
        <w:t xml:space="preserve"> </w:t>
      </w:r>
      <w:r>
        <w:t>and if the parties mutually agree, the claim maybe submitted to arbitration. Arbitration, if expressly agreed upon in writing by COUNTY and CONSULTANT, shall be pursuant to the provisions of California Code of Civil Procedure, Section 1280, et seq.</w:t>
      </w:r>
    </w:p>
    <w:p w14:paraId="729E1597" w14:textId="77777777" w:rsidR="00FB7FE2" w:rsidRDefault="009B3221" w:rsidP="0073223A">
      <w:pPr>
        <w:pStyle w:val="ListParagraph"/>
        <w:numPr>
          <w:ilvl w:val="0"/>
          <w:numId w:val="14"/>
        </w:numPr>
        <w:tabs>
          <w:tab w:val="left" w:pos="540"/>
          <w:tab w:val="left" w:pos="553"/>
        </w:tabs>
        <w:spacing w:line="285" w:lineRule="auto"/>
        <w:ind w:left="540" w:right="849" w:hanging="360"/>
        <w:jc w:val="both"/>
      </w:pPr>
      <w:r>
        <w:t>At</w:t>
      </w:r>
      <w:r>
        <w:rPr>
          <w:spacing w:val="-1"/>
        </w:rPr>
        <w:t xml:space="preserve"> </w:t>
      </w:r>
      <w:r>
        <w:t>the</w:t>
      </w:r>
      <w:r>
        <w:rPr>
          <w:spacing w:val="-1"/>
        </w:rPr>
        <w:t xml:space="preserve"> </w:t>
      </w:r>
      <w:r>
        <w:t>COUNTY’s</w:t>
      </w:r>
      <w:r>
        <w:rPr>
          <w:spacing w:val="-1"/>
        </w:rPr>
        <w:t xml:space="preserve"> </w:t>
      </w:r>
      <w:r>
        <w:t>discretion,</w:t>
      </w:r>
      <w:r>
        <w:rPr>
          <w:spacing w:val="-1"/>
        </w:rPr>
        <w:t xml:space="preserve"> </w:t>
      </w:r>
      <w:r>
        <w:t>COUNTY</w:t>
      </w:r>
      <w:r>
        <w:rPr>
          <w:spacing w:val="-1"/>
        </w:rPr>
        <w:t xml:space="preserve"> </w:t>
      </w:r>
      <w:r>
        <w:t>may</w:t>
      </w:r>
      <w:r>
        <w:rPr>
          <w:spacing w:val="-1"/>
        </w:rPr>
        <w:t xml:space="preserve"> </w:t>
      </w:r>
      <w:r>
        <w:t>elect</w:t>
      </w:r>
      <w:r>
        <w:rPr>
          <w:spacing w:val="-1"/>
        </w:rPr>
        <w:t xml:space="preserve"> </w:t>
      </w:r>
      <w:r>
        <w:t>to</w:t>
      </w:r>
      <w:r>
        <w:rPr>
          <w:spacing w:val="-1"/>
        </w:rPr>
        <w:t xml:space="preserve"> </w:t>
      </w:r>
      <w:r>
        <w:t>raise</w:t>
      </w:r>
      <w:r>
        <w:rPr>
          <w:spacing w:val="-2"/>
        </w:rPr>
        <w:t xml:space="preserve"> </w:t>
      </w:r>
      <w:r>
        <w:t>a</w:t>
      </w:r>
      <w:r>
        <w:rPr>
          <w:spacing w:val="-1"/>
        </w:rPr>
        <w:t xml:space="preserve"> </w:t>
      </w:r>
      <w:r>
        <w:t>dispute</w:t>
      </w:r>
      <w:r>
        <w:rPr>
          <w:spacing w:val="-1"/>
        </w:rPr>
        <w:t xml:space="preserve"> </w:t>
      </w:r>
      <w:r>
        <w:t>or</w:t>
      </w:r>
      <w:r>
        <w:rPr>
          <w:spacing w:val="-2"/>
        </w:rPr>
        <w:t xml:space="preserve"> </w:t>
      </w:r>
      <w:r>
        <w:t>claim</w:t>
      </w:r>
      <w:r>
        <w:rPr>
          <w:spacing w:val="-1"/>
        </w:rPr>
        <w:t xml:space="preserve"> </w:t>
      </w:r>
      <w:r>
        <w:t>by</w:t>
      </w:r>
      <w:r>
        <w:rPr>
          <w:spacing w:val="-1"/>
        </w:rPr>
        <w:t xml:space="preserve"> </w:t>
      </w:r>
      <w:r>
        <w:t>submitting</w:t>
      </w:r>
      <w:r>
        <w:rPr>
          <w:spacing w:val="-1"/>
        </w:rPr>
        <w:t xml:space="preserve"> </w:t>
      </w:r>
      <w:r>
        <w:t>it,</w:t>
      </w:r>
      <w:r>
        <w:rPr>
          <w:spacing w:val="-1"/>
        </w:rPr>
        <w:t xml:space="preserve"> </w:t>
      </w:r>
      <w:r>
        <w:t>in writing,</w:t>
      </w:r>
      <w:r>
        <w:rPr>
          <w:spacing w:val="-4"/>
        </w:rPr>
        <w:t xml:space="preserve"> </w:t>
      </w:r>
      <w:r>
        <w:t>to</w:t>
      </w:r>
      <w:r>
        <w:rPr>
          <w:spacing w:val="-4"/>
        </w:rPr>
        <w:t xml:space="preserve"> </w:t>
      </w:r>
      <w:r>
        <w:t>CONSULTANT.</w:t>
      </w:r>
      <w:r>
        <w:rPr>
          <w:spacing w:val="-4"/>
        </w:rPr>
        <w:t xml:space="preserve"> </w:t>
      </w:r>
      <w:r>
        <w:t>Such</w:t>
      </w:r>
      <w:r>
        <w:rPr>
          <w:spacing w:val="-4"/>
        </w:rPr>
        <w:t xml:space="preserve"> </w:t>
      </w:r>
      <w:r>
        <w:t>dispute</w:t>
      </w:r>
      <w:r>
        <w:rPr>
          <w:spacing w:val="-4"/>
        </w:rPr>
        <w:t xml:space="preserve"> </w:t>
      </w:r>
      <w:r>
        <w:t>or</w:t>
      </w:r>
      <w:r>
        <w:rPr>
          <w:spacing w:val="-4"/>
        </w:rPr>
        <w:t xml:space="preserve"> </w:t>
      </w:r>
      <w:r>
        <w:t>claim</w:t>
      </w:r>
      <w:r>
        <w:rPr>
          <w:spacing w:val="-4"/>
        </w:rPr>
        <w:t xml:space="preserve"> </w:t>
      </w:r>
      <w:r>
        <w:t>would</w:t>
      </w:r>
      <w:r>
        <w:rPr>
          <w:spacing w:val="-4"/>
        </w:rPr>
        <w:t xml:space="preserve"> </w:t>
      </w:r>
      <w:r>
        <w:t>include</w:t>
      </w:r>
      <w:r>
        <w:rPr>
          <w:spacing w:val="-4"/>
        </w:rPr>
        <w:t xml:space="preserve"> </w:t>
      </w:r>
      <w:r>
        <w:t>conditions</w:t>
      </w:r>
      <w:r>
        <w:rPr>
          <w:spacing w:val="-4"/>
        </w:rPr>
        <w:t xml:space="preserve"> </w:t>
      </w:r>
      <w:r>
        <w:t>and</w:t>
      </w:r>
      <w:r>
        <w:rPr>
          <w:spacing w:val="-4"/>
        </w:rPr>
        <w:t xml:space="preserve"> </w:t>
      </w:r>
      <w:r>
        <w:t>time</w:t>
      </w:r>
      <w:r>
        <w:rPr>
          <w:spacing w:val="-4"/>
        </w:rPr>
        <w:t xml:space="preserve"> </w:t>
      </w:r>
      <w:r>
        <w:t>constraints required of CONSULTANT to remedy.</w:t>
      </w:r>
    </w:p>
    <w:p w14:paraId="35AF3911" w14:textId="77777777" w:rsidR="00FB7FE2" w:rsidRDefault="009B3221" w:rsidP="0073223A">
      <w:pPr>
        <w:pStyle w:val="ListParagraph"/>
        <w:numPr>
          <w:ilvl w:val="0"/>
          <w:numId w:val="14"/>
        </w:numPr>
        <w:tabs>
          <w:tab w:val="left" w:pos="540"/>
          <w:tab w:val="left" w:pos="553"/>
        </w:tabs>
        <w:spacing w:line="285" w:lineRule="auto"/>
        <w:ind w:left="540" w:right="603" w:hanging="360"/>
      </w:pPr>
      <w:r>
        <w:t>Neither</w:t>
      </w:r>
      <w:r>
        <w:rPr>
          <w:spacing w:val="-3"/>
        </w:rPr>
        <w:t xml:space="preserve"> </w:t>
      </w:r>
      <w:r>
        <w:t>the</w:t>
      </w:r>
      <w:r>
        <w:rPr>
          <w:spacing w:val="-3"/>
        </w:rPr>
        <w:t xml:space="preserve"> </w:t>
      </w:r>
      <w:r>
        <w:t>pendency</w:t>
      </w:r>
      <w:r>
        <w:rPr>
          <w:spacing w:val="-3"/>
        </w:rPr>
        <w:t xml:space="preserve"> </w:t>
      </w:r>
      <w:r>
        <w:t>of</w:t>
      </w:r>
      <w:r>
        <w:rPr>
          <w:spacing w:val="-4"/>
        </w:rPr>
        <w:t xml:space="preserve"> </w:t>
      </w:r>
      <w:r>
        <w:t>a</w:t>
      </w:r>
      <w:r>
        <w:rPr>
          <w:spacing w:val="-3"/>
        </w:rPr>
        <w:t xml:space="preserve"> </w:t>
      </w:r>
      <w:r>
        <w:t>dispute</w:t>
      </w:r>
      <w:r>
        <w:rPr>
          <w:spacing w:val="-3"/>
        </w:rPr>
        <w:t xml:space="preserve"> </w:t>
      </w:r>
      <w:r>
        <w:t>nor</w:t>
      </w:r>
      <w:r>
        <w:rPr>
          <w:spacing w:val="-3"/>
        </w:rPr>
        <w:t xml:space="preserve"> </w:t>
      </w:r>
      <w:r>
        <w:t>its</w:t>
      </w:r>
      <w:r>
        <w:rPr>
          <w:spacing w:val="-3"/>
        </w:rPr>
        <w:t xml:space="preserve"> </w:t>
      </w:r>
      <w:r>
        <w:t>consideration</w:t>
      </w:r>
      <w:r>
        <w:rPr>
          <w:spacing w:val="-3"/>
        </w:rPr>
        <w:t xml:space="preserve"> </w:t>
      </w:r>
      <w:r>
        <w:t>will</w:t>
      </w:r>
      <w:r>
        <w:rPr>
          <w:spacing w:val="-3"/>
        </w:rPr>
        <w:t xml:space="preserve"> </w:t>
      </w:r>
      <w:r>
        <w:t>excuse</w:t>
      </w:r>
      <w:r>
        <w:rPr>
          <w:spacing w:val="-3"/>
        </w:rPr>
        <w:t xml:space="preserve"> </w:t>
      </w:r>
      <w:r>
        <w:t>the</w:t>
      </w:r>
      <w:r>
        <w:rPr>
          <w:spacing w:val="-3"/>
        </w:rPr>
        <w:t xml:space="preserve"> </w:t>
      </w:r>
      <w:r>
        <w:t>parties</w:t>
      </w:r>
      <w:r>
        <w:rPr>
          <w:spacing w:val="-3"/>
        </w:rPr>
        <w:t xml:space="preserve"> </w:t>
      </w:r>
      <w:r>
        <w:t>from</w:t>
      </w:r>
      <w:r>
        <w:rPr>
          <w:spacing w:val="-3"/>
        </w:rPr>
        <w:t xml:space="preserve"> </w:t>
      </w:r>
      <w:r>
        <w:t>full</w:t>
      </w:r>
      <w:r>
        <w:rPr>
          <w:spacing w:val="-3"/>
        </w:rPr>
        <w:t xml:space="preserve"> </w:t>
      </w:r>
      <w:r>
        <w:t>and</w:t>
      </w:r>
      <w:r>
        <w:rPr>
          <w:spacing w:val="-3"/>
        </w:rPr>
        <w:t xml:space="preserve"> </w:t>
      </w:r>
      <w:r>
        <w:t>timely performance in accordance with terms of this AGREEMENT.</w:t>
      </w:r>
    </w:p>
    <w:p w14:paraId="1E2D1AB8" w14:textId="77777777" w:rsidR="00FB7FE2" w:rsidRDefault="009B3221" w:rsidP="0073223A">
      <w:pPr>
        <w:pStyle w:val="ListParagraph"/>
        <w:numPr>
          <w:ilvl w:val="0"/>
          <w:numId w:val="14"/>
        </w:numPr>
        <w:tabs>
          <w:tab w:val="left" w:pos="540"/>
          <w:tab w:val="left" w:pos="553"/>
        </w:tabs>
        <w:spacing w:line="285" w:lineRule="auto"/>
        <w:ind w:left="540" w:right="615" w:hanging="360"/>
      </w:pPr>
      <w:r>
        <w:t>Any</w:t>
      </w:r>
      <w:r>
        <w:rPr>
          <w:spacing w:val="-3"/>
        </w:rPr>
        <w:t xml:space="preserve"> </w:t>
      </w:r>
      <w:r>
        <w:t>legal</w:t>
      </w:r>
      <w:r>
        <w:rPr>
          <w:spacing w:val="-3"/>
        </w:rPr>
        <w:t xml:space="preserve"> </w:t>
      </w:r>
      <w:r>
        <w:t>action</w:t>
      </w:r>
      <w:r>
        <w:rPr>
          <w:spacing w:val="-3"/>
        </w:rPr>
        <w:t xml:space="preserve"> </w:t>
      </w:r>
      <w:r>
        <w:t>or</w:t>
      </w:r>
      <w:r>
        <w:rPr>
          <w:spacing w:val="-3"/>
        </w:rPr>
        <w:t xml:space="preserve"> </w:t>
      </w:r>
      <w:r>
        <w:t>proceeding</w:t>
      </w:r>
      <w:r>
        <w:rPr>
          <w:spacing w:val="-3"/>
        </w:rPr>
        <w:t xml:space="preserve"> </w:t>
      </w:r>
      <w:r>
        <w:t>with</w:t>
      </w:r>
      <w:r>
        <w:rPr>
          <w:spacing w:val="-3"/>
        </w:rPr>
        <w:t xml:space="preserve"> </w:t>
      </w:r>
      <w:r>
        <w:t>respect</w:t>
      </w:r>
      <w:r>
        <w:rPr>
          <w:spacing w:val="-3"/>
        </w:rPr>
        <w:t xml:space="preserve"> </w:t>
      </w:r>
      <w:r>
        <w:t>to</w:t>
      </w:r>
      <w:r>
        <w:rPr>
          <w:spacing w:val="-3"/>
        </w:rPr>
        <w:t xml:space="preserve"> </w:t>
      </w:r>
      <w:r>
        <w:t>this</w:t>
      </w:r>
      <w:r>
        <w:rPr>
          <w:spacing w:val="-3"/>
        </w:rPr>
        <w:t xml:space="preserve"> </w:t>
      </w:r>
      <w:r>
        <w:t>AGREEMENT</w:t>
      </w:r>
      <w:r>
        <w:rPr>
          <w:spacing w:val="-3"/>
        </w:rPr>
        <w:t xml:space="preserve"> </w:t>
      </w:r>
      <w:r>
        <w:t>shall</w:t>
      </w:r>
      <w:r>
        <w:rPr>
          <w:spacing w:val="-3"/>
        </w:rPr>
        <w:t xml:space="preserve"> </w:t>
      </w:r>
      <w:r>
        <w:t>be</w:t>
      </w:r>
      <w:r>
        <w:rPr>
          <w:spacing w:val="-3"/>
        </w:rPr>
        <w:t xml:space="preserve"> </w:t>
      </w:r>
      <w:r>
        <w:t>brought</w:t>
      </w:r>
      <w:r>
        <w:rPr>
          <w:spacing w:val="-3"/>
        </w:rPr>
        <w:t xml:space="preserve"> </w:t>
      </w:r>
      <w:r>
        <w:t>in</w:t>
      </w:r>
      <w:r>
        <w:rPr>
          <w:spacing w:val="-4"/>
        </w:rPr>
        <w:t xml:space="preserve"> </w:t>
      </w:r>
      <w:r>
        <w:t>the</w:t>
      </w:r>
      <w:r>
        <w:rPr>
          <w:spacing w:val="-3"/>
        </w:rPr>
        <w:t xml:space="preserve"> </w:t>
      </w:r>
      <w:r>
        <w:t>courts</w:t>
      </w:r>
      <w:r>
        <w:rPr>
          <w:spacing w:val="-3"/>
        </w:rPr>
        <w:t xml:space="preserve"> </w:t>
      </w:r>
      <w:r>
        <w:t xml:space="preserve">of the State of California for the County of San Joaquin, or the courts of the United States of America for the Eastern District of California, and in no other courts and, by execution of this AGREEMENT, CONSULTANT hereby accepts such jurisdiction and venue and generally and unconditionally waives any objection, including, without limitation, any objection to the laying of venue or based on the grounds of </w:t>
      </w:r>
      <w:r>
        <w:rPr>
          <w:i/>
        </w:rPr>
        <w:t>forum non conveniens</w:t>
      </w:r>
      <w:r>
        <w:t>.</w:t>
      </w:r>
    </w:p>
    <w:p w14:paraId="4366BAA4" w14:textId="77777777" w:rsidR="00FB7FE2" w:rsidRDefault="00FB7FE2">
      <w:pPr>
        <w:pStyle w:val="BodyText"/>
        <w:spacing w:before="29"/>
      </w:pPr>
    </w:p>
    <w:p w14:paraId="57130F73" w14:textId="0D734649" w:rsidR="00FB7FE2" w:rsidRDefault="0073223A" w:rsidP="0073223A">
      <w:pPr>
        <w:pStyle w:val="Heading1"/>
        <w:tabs>
          <w:tab w:val="left" w:pos="582"/>
        </w:tabs>
        <w:ind w:left="167"/>
        <w:rPr>
          <w:u w:val="none"/>
        </w:rPr>
      </w:pPr>
      <w:r>
        <w:rPr>
          <w:spacing w:val="-6"/>
          <w:u w:val="thick"/>
        </w:rPr>
        <w:t>XXII</w:t>
      </w:r>
      <w:r w:rsidR="009B3221">
        <w:rPr>
          <w:spacing w:val="-6"/>
          <w:u w:val="thick"/>
        </w:rPr>
        <w:t xml:space="preserve"> </w:t>
      </w:r>
      <w:r w:rsidR="009B3221">
        <w:rPr>
          <w:u w:val="thick"/>
        </w:rPr>
        <w:t>–</w:t>
      </w:r>
      <w:r w:rsidR="009B3221">
        <w:rPr>
          <w:spacing w:val="-5"/>
          <w:u w:val="thick"/>
        </w:rPr>
        <w:t xml:space="preserve"> </w:t>
      </w:r>
      <w:r w:rsidR="009B3221">
        <w:rPr>
          <w:u w:val="thick"/>
        </w:rPr>
        <w:t>COSTS</w:t>
      </w:r>
      <w:r w:rsidR="009B3221">
        <w:rPr>
          <w:spacing w:val="-5"/>
          <w:u w:val="thick"/>
        </w:rPr>
        <w:t xml:space="preserve"> </w:t>
      </w:r>
      <w:r w:rsidR="009B3221">
        <w:rPr>
          <w:u w:val="thick"/>
        </w:rPr>
        <w:t>AND</w:t>
      </w:r>
      <w:r w:rsidR="009B3221">
        <w:rPr>
          <w:spacing w:val="-6"/>
          <w:u w:val="thick"/>
        </w:rPr>
        <w:t xml:space="preserve"> </w:t>
      </w:r>
      <w:r w:rsidR="009B3221">
        <w:rPr>
          <w:u w:val="thick"/>
        </w:rPr>
        <w:t>ATTORNEY'S</w:t>
      </w:r>
      <w:r w:rsidR="009B3221">
        <w:rPr>
          <w:spacing w:val="-4"/>
          <w:u w:val="thick"/>
        </w:rPr>
        <w:t xml:space="preserve"> FEES</w:t>
      </w:r>
    </w:p>
    <w:p w14:paraId="5CADD92C" w14:textId="423DDCF3" w:rsidR="00F90E19" w:rsidRDefault="009B3221" w:rsidP="00EA39CC">
      <w:pPr>
        <w:pStyle w:val="BodyText"/>
        <w:spacing w:before="47" w:line="285" w:lineRule="auto"/>
        <w:ind w:left="167" w:right="565"/>
      </w:pPr>
      <w:r>
        <w:t xml:space="preserve">In any action brought by a party to enforce the terms of this AGREEMENT, the prevailing party shall be entitled to reasonable attorney's fees and costs, including the reasonable value of any services </w:t>
      </w:r>
    </w:p>
    <w:p w14:paraId="1144A1DF" w14:textId="57BBDA2D" w:rsidR="00FB7FE2" w:rsidRDefault="009B3221">
      <w:pPr>
        <w:pStyle w:val="BodyText"/>
        <w:spacing w:before="47" w:line="285" w:lineRule="auto"/>
        <w:ind w:left="167" w:right="565"/>
      </w:pPr>
      <w:r>
        <w:t>provided by in-house counsel. The reasonable value of services provided by either party’s counsel shall</w:t>
      </w:r>
      <w:r>
        <w:rPr>
          <w:spacing w:val="-2"/>
        </w:rPr>
        <w:t xml:space="preserve"> </w:t>
      </w:r>
      <w:r>
        <w:t>be</w:t>
      </w:r>
      <w:r>
        <w:rPr>
          <w:spacing w:val="-3"/>
        </w:rPr>
        <w:t xml:space="preserve"> </w:t>
      </w:r>
      <w:r>
        <w:t>capped</w:t>
      </w:r>
      <w:r>
        <w:rPr>
          <w:spacing w:val="-2"/>
        </w:rPr>
        <w:t xml:space="preserve"> </w:t>
      </w:r>
      <w:r>
        <w:t>at</w:t>
      </w:r>
      <w:r>
        <w:rPr>
          <w:spacing w:val="-2"/>
        </w:rPr>
        <w:t xml:space="preserve"> </w:t>
      </w:r>
      <w:r>
        <w:t>the</w:t>
      </w:r>
      <w:r>
        <w:rPr>
          <w:spacing w:val="-2"/>
        </w:rPr>
        <w:t xml:space="preserve"> </w:t>
      </w:r>
      <w:r>
        <w:t>hourly</w:t>
      </w:r>
      <w:r>
        <w:rPr>
          <w:spacing w:val="-2"/>
        </w:rPr>
        <w:t xml:space="preserve"> </w:t>
      </w:r>
      <w:r>
        <w:t>rate</w:t>
      </w:r>
      <w:r>
        <w:rPr>
          <w:spacing w:val="-2"/>
        </w:rPr>
        <w:t xml:space="preserve"> </w:t>
      </w:r>
      <w:r>
        <w:t>charged</w:t>
      </w:r>
      <w:r>
        <w:rPr>
          <w:spacing w:val="-2"/>
        </w:rPr>
        <w:t xml:space="preserve"> </w:t>
      </w:r>
      <w:r>
        <w:t>by</w:t>
      </w:r>
      <w:r>
        <w:rPr>
          <w:spacing w:val="-2"/>
        </w:rPr>
        <w:t xml:space="preserve"> </w:t>
      </w:r>
      <w:r>
        <w:t>Deputy</w:t>
      </w:r>
      <w:r>
        <w:rPr>
          <w:spacing w:val="-2"/>
        </w:rPr>
        <w:t xml:space="preserve"> </w:t>
      </w:r>
      <w:r>
        <w:t>County</w:t>
      </w:r>
      <w:r>
        <w:rPr>
          <w:spacing w:val="-2"/>
        </w:rPr>
        <w:t xml:space="preserve"> </w:t>
      </w:r>
      <w:r>
        <w:t>Counsel</w:t>
      </w:r>
      <w:r>
        <w:rPr>
          <w:spacing w:val="-2"/>
        </w:rPr>
        <w:t xml:space="preserve"> </w:t>
      </w:r>
      <w:r>
        <w:t>IV</w:t>
      </w:r>
      <w:r>
        <w:rPr>
          <w:spacing w:val="-2"/>
        </w:rPr>
        <w:t xml:space="preserve"> </w:t>
      </w:r>
      <w:r>
        <w:t>attorneys</w:t>
      </w:r>
      <w:r>
        <w:rPr>
          <w:spacing w:val="-2"/>
        </w:rPr>
        <w:t xml:space="preserve"> </w:t>
      </w:r>
      <w:r>
        <w:t>in</w:t>
      </w:r>
      <w:r>
        <w:rPr>
          <w:spacing w:val="-3"/>
        </w:rPr>
        <w:t xml:space="preserve"> </w:t>
      </w:r>
      <w:r>
        <w:t>the</w:t>
      </w:r>
      <w:r>
        <w:rPr>
          <w:spacing w:val="-2"/>
        </w:rPr>
        <w:t xml:space="preserve"> </w:t>
      </w:r>
      <w:r>
        <w:t>office</w:t>
      </w:r>
      <w:r>
        <w:rPr>
          <w:spacing w:val="-2"/>
        </w:rPr>
        <w:t xml:space="preserve"> </w:t>
      </w:r>
      <w:r>
        <w:t>of</w:t>
      </w:r>
      <w:r>
        <w:rPr>
          <w:spacing w:val="-3"/>
        </w:rPr>
        <w:t xml:space="preserve"> </w:t>
      </w:r>
      <w:r>
        <w:t>the County Counsel of San Joaquin County, California.</w:t>
      </w:r>
    </w:p>
    <w:p w14:paraId="5ED79AA2" w14:textId="77777777" w:rsidR="00D10AC4" w:rsidRDefault="00D10AC4">
      <w:pPr>
        <w:pStyle w:val="BodyText"/>
        <w:spacing w:before="41"/>
      </w:pPr>
    </w:p>
    <w:p w14:paraId="2C13DC15" w14:textId="5C69A467" w:rsidR="00FB7FE2" w:rsidRDefault="0073223A" w:rsidP="0073223A">
      <w:pPr>
        <w:pStyle w:val="Heading1"/>
        <w:tabs>
          <w:tab w:val="left" w:pos="642"/>
        </w:tabs>
        <w:spacing w:before="1"/>
        <w:ind w:left="167"/>
        <w:rPr>
          <w:u w:val="none"/>
        </w:rPr>
      </w:pPr>
      <w:r>
        <w:rPr>
          <w:spacing w:val="-5"/>
          <w:u w:val="thick"/>
        </w:rPr>
        <w:t>XXIII</w:t>
      </w:r>
      <w:r w:rsidR="009B3221">
        <w:rPr>
          <w:spacing w:val="-5"/>
          <w:u w:val="thick"/>
        </w:rPr>
        <w:t xml:space="preserve"> </w:t>
      </w:r>
      <w:r w:rsidR="009B3221">
        <w:rPr>
          <w:u w:val="thick"/>
        </w:rPr>
        <w:t>–</w:t>
      </w:r>
      <w:r w:rsidR="009B3221">
        <w:rPr>
          <w:spacing w:val="-4"/>
          <w:u w:val="thick"/>
        </w:rPr>
        <w:t xml:space="preserve"> </w:t>
      </w:r>
      <w:r w:rsidR="009B3221">
        <w:rPr>
          <w:u w:val="thick"/>
        </w:rPr>
        <w:t>NO</w:t>
      </w:r>
      <w:r w:rsidR="009B3221">
        <w:rPr>
          <w:spacing w:val="-4"/>
          <w:u w:val="thick"/>
        </w:rPr>
        <w:t xml:space="preserve"> </w:t>
      </w:r>
      <w:r w:rsidR="009B3221">
        <w:rPr>
          <w:u w:val="thick"/>
        </w:rPr>
        <w:t>CONTINGENT</w:t>
      </w:r>
      <w:r w:rsidR="009B3221">
        <w:rPr>
          <w:spacing w:val="-4"/>
          <w:u w:val="thick"/>
        </w:rPr>
        <w:t xml:space="preserve"> </w:t>
      </w:r>
      <w:r w:rsidR="009B3221">
        <w:rPr>
          <w:spacing w:val="-5"/>
          <w:u w:val="thick"/>
        </w:rPr>
        <w:t>FEE</w:t>
      </w:r>
    </w:p>
    <w:p w14:paraId="10EEEB06" w14:textId="77777777" w:rsidR="00FB7FE2" w:rsidRDefault="009B3221">
      <w:pPr>
        <w:pStyle w:val="BodyText"/>
        <w:spacing w:before="47" w:line="285" w:lineRule="auto"/>
        <w:ind w:left="167" w:right="627"/>
      </w:pPr>
      <w:r>
        <w:t>The CONSULTANT represents that he/she has not employed or retained any company or person, other than a bona fide employee working for the CONSULTANT, to solicit or secure this AGREEMENT;</w:t>
      </w:r>
      <w:r>
        <w:rPr>
          <w:spacing w:val="-3"/>
        </w:rPr>
        <w:t xml:space="preserve"> </w:t>
      </w:r>
      <w:r>
        <w:t>and</w:t>
      </w:r>
      <w:r>
        <w:rPr>
          <w:spacing w:val="-3"/>
        </w:rPr>
        <w:t xml:space="preserve"> </w:t>
      </w:r>
      <w:r>
        <w:t>that</w:t>
      </w:r>
      <w:r>
        <w:rPr>
          <w:spacing w:val="-3"/>
        </w:rPr>
        <w:t xml:space="preserve"> </w:t>
      </w:r>
      <w:r>
        <w:t>he/she</w:t>
      </w:r>
      <w:r>
        <w:rPr>
          <w:spacing w:val="-3"/>
        </w:rPr>
        <w:t xml:space="preserve"> </w:t>
      </w:r>
      <w:r>
        <w:t>has</w:t>
      </w:r>
      <w:r>
        <w:rPr>
          <w:spacing w:val="-4"/>
        </w:rPr>
        <w:t xml:space="preserve"> </w:t>
      </w:r>
      <w:r>
        <w:t>not</w:t>
      </w:r>
      <w:r>
        <w:rPr>
          <w:spacing w:val="-3"/>
        </w:rPr>
        <w:t xml:space="preserve"> </w:t>
      </w:r>
      <w:r>
        <w:t>paid,</w:t>
      </w:r>
      <w:r>
        <w:rPr>
          <w:spacing w:val="-3"/>
        </w:rPr>
        <w:t xml:space="preserve"> </w:t>
      </w:r>
      <w:r>
        <w:t>or</w:t>
      </w:r>
      <w:r>
        <w:rPr>
          <w:spacing w:val="-4"/>
        </w:rPr>
        <w:t xml:space="preserve"> </w:t>
      </w:r>
      <w:r>
        <w:t>agreed</w:t>
      </w:r>
      <w:r>
        <w:rPr>
          <w:spacing w:val="-3"/>
        </w:rPr>
        <w:t xml:space="preserve"> </w:t>
      </w:r>
      <w:r>
        <w:t>to</w:t>
      </w:r>
      <w:r>
        <w:rPr>
          <w:spacing w:val="-3"/>
        </w:rPr>
        <w:t xml:space="preserve"> </w:t>
      </w:r>
      <w:r>
        <w:t>pay,</w:t>
      </w:r>
      <w:r>
        <w:rPr>
          <w:spacing w:val="-3"/>
        </w:rPr>
        <w:t xml:space="preserve"> </w:t>
      </w:r>
      <w:r>
        <w:t>any</w:t>
      </w:r>
      <w:r>
        <w:rPr>
          <w:spacing w:val="-3"/>
        </w:rPr>
        <w:t xml:space="preserve"> </w:t>
      </w:r>
      <w:r>
        <w:t>company</w:t>
      </w:r>
      <w:r>
        <w:rPr>
          <w:spacing w:val="-3"/>
        </w:rPr>
        <w:t xml:space="preserve"> </w:t>
      </w:r>
      <w:r>
        <w:t>or</w:t>
      </w:r>
      <w:r>
        <w:rPr>
          <w:spacing w:val="-3"/>
        </w:rPr>
        <w:t xml:space="preserve"> </w:t>
      </w:r>
      <w:r>
        <w:t>person,</w:t>
      </w:r>
      <w:r>
        <w:rPr>
          <w:spacing w:val="-3"/>
        </w:rPr>
        <w:t xml:space="preserve"> </w:t>
      </w:r>
      <w:r>
        <w:t>other</w:t>
      </w:r>
      <w:r>
        <w:rPr>
          <w:spacing w:val="-3"/>
        </w:rPr>
        <w:t xml:space="preserve"> </w:t>
      </w:r>
      <w:r>
        <w:t>than</w:t>
      </w:r>
      <w:r>
        <w:rPr>
          <w:spacing w:val="-3"/>
        </w:rPr>
        <w:t xml:space="preserve"> </w:t>
      </w:r>
      <w:r>
        <w:t>a bona fide employee, any fee, commission, percentage, brokerage fee, gift, or any other consideration, contingent upon, or resulting from, the award or formation of this AGREEMENT. For breach or violation of this representation, COUNTY shall have the right to annul this AGREEMENT without liability, or at its discretion, to deduct from the AGREEMENT price or consideration, or otherwise recover the full amount of such fee, commission, percentage, brokerage fee, gift, or contingent fee.</w:t>
      </w:r>
    </w:p>
    <w:p w14:paraId="4F270BED" w14:textId="77777777" w:rsidR="00EA39CC" w:rsidRDefault="00EA39CC" w:rsidP="008F6015"/>
    <w:p w14:paraId="72EBB3B9" w14:textId="5BD4DC48" w:rsidR="00FB7FE2" w:rsidRDefault="0073223A" w:rsidP="0073223A">
      <w:pPr>
        <w:pStyle w:val="Heading1"/>
        <w:tabs>
          <w:tab w:val="left" w:pos="664"/>
        </w:tabs>
        <w:spacing w:before="47"/>
        <w:ind w:left="0"/>
        <w:rPr>
          <w:u w:val="none"/>
        </w:rPr>
      </w:pPr>
      <w:r>
        <w:rPr>
          <w:spacing w:val="-9"/>
          <w:u w:val="thick"/>
        </w:rPr>
        <w:t>XXIV</w:t>
      </w:r>
      <w:r w:rsidR="009B3221">
        <w:rPr>
          <w:spacing w:val="-9"/>
          <w:u w:val="thick"/>
        </w:rPr>
        <w:t xml:space="preserve"> </w:t>
      </w:r>
      <w:r w:rsidR="009B3221">
        <w:rPr>
          <w:u w:val="thick"/>
        </w:rPr>
        <w:t>–</w:t>
      </w:r>
      <w:r w:rsidR="009B3221">
        <w:rPr>
          <w:spacing w:val="-8"/>
          <w:u w:val="thick"/>
        </w:rPr>
        <w:t xml:space="preserve"> </w:t>
      </w:r>
      <w:r w:rsidR="009B3221">
        <w:rPr>
          <w:u w:val="thick"/>
        </w:rPr>
        <w:t>DEBARMENT</w:t>
      </w:r>
      <w:r w:rsidR="009B3221">
        <w:rPr>
          <w:spacing w:val="-8"/>
          <w:u w:val="thick"/>
        </w:rPr>
        <w:t xml:space="preserve"> </w:t>
      </w:r>
      <w:r w:rsidR="009B3221">
        <w:rPr>
          <w:u w:val="thick"/>
        </w:rPr>
        <w:t>AND</w:t>
      </w:r>
      <w:r w:rsidR="009B3221">
        <w:rPr>
          <w:spacing w:val="-8"/>
          <w:u w:val="thick"/>
        </w:rPr>
        <w:t xml:space="preserve"> </w:t>
      </w:r>
      <w:r w:rsidR="009B3221">
        <w:rPr>
          <w:u w:val="thick"/>
        </w:rPr>
        <w:t>SUSPENSION</w:t>
      </w:r>
      <w:r w:rsidR="009B3221">
        <w:rPr>
          <w:spacing w:val="-9"/>
          <w:u w:val="thick"/>
        </w:rPr>
        <w:t xml:space="preserve"> </w:t>
      </w:r>
      <w:r w:rsidR="009B3221">
        <w:rPr>
          <w:spacing w:val="-2"/>
          <w:u w:val="thick"/>
        </w:rPr>
        <w:t>CERTIFICATION</w:t>
      </w:r>
    </w:p>
    <w:p w14:paraId="61E4B9B0" w14:textId="7E49041C" w:rsidR="00FB7FE2" w:rsidRDefault="009B3221" w:rsidP="009B06A9">
      <w:pPr>
        <w:pStyle w:val="ListParagraph"/>
        <w:numPr>
          <w:ilvl w:val="0"/>
          <w:numId w:val="16"/>
        </w:numPr>
        <w:spacing w:before="63" w:line="285" w:lineRule="auto"/>
        <w:ind w:left="527" w:right="565"/>
      </w:pPr>
      <w:r>
        <w:t>CONSULTANT’s signature affixed herein, shall constitute a certification under penalty of Perjury under</w:t>
      </w:r>
      <w:r w:rsidRPr="009B06A9">
        <w:rPr>
          <w:spacing w:val="-3"/>
        </w:rPr>
        <w:t xml:space="preserve"> </w:t>
      </w:r>
      <w:r>
        <w:t>the</w:t>
      </w:r>
      <w:r w:rsidRPr="009B06A9">
        <w:rPr>
          <w:spacing w:val="-3"/>
        </w:rPr>
        <w:t xml:space="preserve"> </w:t>
      </w:r>
      <w:r>
        <w:t>laws</w:t>
      </w:r>
      <w:r w:rsidRPr="009B06A9">
        <w:rPr>
          <w:spacing w:val="-3"/>
        </w:rPr>
        <w:t xml:space="preserve"> </w:t>
      </w:r>
      <w:r>
        <w:t>of</w:t>
      </w:r>
      <w:r w:rsidRPr="009B06A9">
        <w:rPr>
          <w:spacing w:val="-3"/>
        </w:rPr>
        <w:t xml:space="preserve"> </w:t>
      </w:r>
      <w:r>
        <w:t>the</w:t>
      </w:r>
      <w:r w:rsidRPr="009B06A9">
        <w:rPr>
          <w:spacing w:val="-3"/>
        </w:rPr>
        <w:t xml:space="preserve"> </w:t>
      </w:r>
      <w:r>
        <w:t>State</w:t>
      </w:r>
      <w:r w:rsidRPr="009B06A9">
        <w:rPr>
          <w:spacing w:val="-3"/>
        </w:rPr>
        <w:t xml:space="preserve"> </w:t>
      </w:r>
      <w:r>
        <w:t>of</w:t>
      </w:r>
      <w:r w:rsidRPr="009B06A9">
        <w:rPr>
          <w:spacing w:val="-3"/>
        </w:rPr>
        <w:t xml:space="preserve"> </w:t>
      </w:r>
      <w:r>
        <w:t>California,</w:t>
      </w:r>
      <w:r w:rsidRPr="009B06A9">
        <w:rPr>
          <w:spacing w:val="-3"/>
        </w:rPr>
        <w:t xml:space="preserve"> </w:t>
      </w:r>
      <w:r>
        <w:t>that</w:t>
      </w:r>
      <w:r w:rsidRPr="009B06A9">
        <w:rPr>
          <w:spacing w:val="-3"/>
        </w:rPr>
        <w:t xml:space="preserve"> </w:t>
      </w:r>
      <w:r>
        <w:t>CONSULTANT</w:t>
      </w:r>
      <w:r w:rsidRPr="009B06A9">
        <w:rPr>
          <w:spacing w:val="-3"/>
        </w:rPr>
        <w:t xml:space="preserve"> </w:t>
      </w:r>
      <w:r>
        <w:t>has</w:t>
      </w:r>
      <w:r w:rsidRPr="009B06A9">
        <w:rPr>
          <w:spacing w:val="-3"/>
        </w:rPr>
        <w:t xml:space="preserve"> </w:t>
      </w:r>
      <w:r>
        <w:t>complied</w:t>
      </w:r>
      <w:r w:rsidRPr="009B06A9">
        <w:rPr>
          <w:spacing w:val="-3"/>
        </w:rPr>
        <w:t xml:space="preserve"> </w:t>
      </w:r>
      <w:r>
        <w:t>with</w:t>
      </w:r>
      <w:r w:rsidRPr="009B06A9">
        <w:rPr>
          <w:spacing w:val="-3"/>
        </w:rPr>
        <w:t xml:space="preserve"> </w:t>
      </w:r>
      <w:r>
        <w:t>Title</w:t>
      </w:r>
      <w:r w:rsidRPr="009B06A9">
        <w:rPr>
          <w:spacing w:val="-4"/>
        </w:rPr>
        <w:t xml:space="preserve"> </w:t>
      </w:r>
      <w:r>
        <w:t>2</w:t>
      </w:r>
      <w:r w:rsidRPr="009B06A9">
        <w:rPr>
          <w:spacing w:val="-3"/>
        </w:rPr>
        <w:t xml:space="preserve"> </w:t>
      </w:r>
      <w:r>
        <w:t>CFR,</w:t>
      </w:r>
      <w:r w:rsidRPr="009B06A9">
        <w:rPr>
          <w:spacing w:val="-3"/>
        </w:rPr>
        <w:t xml:space="preserve"> </w:t>
      </w:r>
      <w:r>
        <w:t>Part 180,“OMB Guidelines to Agencies on Government wide Debarment and Suspension (non- procurement),” which certifies that he/she or any person associated therewith in the capacity of owner, partner, director, officer, or manager, is not currently under</w:t>
      </w:r>
      <w:r w:rsidR="009B06A9">
        <w:t xml:space="preserve"> </w:t>
      </w:r>
      <w:r>
        <w:t>suspension,</w:t>
      </w:r>
      <w:r w:rsidR="009B06A9">
        <w:t xml:space="preserve"> </w:t>
      </w:r>
      <w:r>
        <w:t>debarment,</w:t>
      </w:r>
      <w:r w:rsidR="009B06A9">
        <w:t xml:space="preserve"> </w:t>
      </w:r>
      <w:r>
        <w:t xml:space="preserve">voluntary exclusion, or determination of ineligibility by any federal agency; has not been </w:t>
      </w:r>
      <w:r>
        <w:lastRenderedPageBreak/>
        <w:t>suspended, debarred, voluntarily excluded, or determined ineligible by any federal agency within the past three (3) years; does not have a proposed debarment pending; and has not been indicted,</w:t>
      </w:r>
      <w:r w:rsidRPr="009B06A9">
        <w:rPr>
          <w:spacing w:val="-4"/>
        </w:rPr>
        <w:t xml:space="preserve"> </w:t>
      </w:r>
      <w:r>
        <w:t>convicted,</w:t>
      </w:r>
      <w:r w:rsidRPr="009B06A9">
        <w:rPr>
          <w:spacing w:val="-3"/>
        </w:rPr>
        <w:t xml:space="preserve"> </w:t>
      </w:r>
      <w:r>
        <w:t>or</w:t>
      </w:r>
      <w:r w:rsidRPr="009B06A9">
        <w:rPr>
          <w:spacing w:val="-3"/>
        </w:rPr>
        <w:t xml:space="preserve"> </w:t>
      </w:r>
      <w:r>
        <w:t>had</w:t>
      </w:r>
      <w:r w:rsidRPr="009B06A9">
        <w:rPr>
          <w:spacing w:val="-3"/>
        </w:rPr>
        <w:t xml:space="preserve"> </w:t>
      </w:r>
      <w:r>
        <w:t>a</w:t>
      </w:r>
      <w:r w:rsidRPr="009B06A9">
        <w:rPr>
          <w:spacing w:val="-3"/>
        </w:rPr>
        <w:t xml:space="preserve"> </w:t>
      </w:r>
      <w:r>
        <w:t>civil</w:t>
      </w:r>
      <w:r w:rsidRPr="009B06A9">
        <w:rPr>
          <w:spacing w:val="-3"/>
        </w:rPr>
        <w:t xml:space="preserve"> </w:t>
      </w:r>
      <w:r>
        <w:t>judgment</w:t>
      </w:r>
      <w:r w:rsidRPr="009B06A9">
        <w:rPr>
          <w:spacing w:val="-3"/>
        </w:rPr>
        <w:t xml:space="preserve"> </w:t>
      </w:r>
      <w:r>
        <w:t>rendered</w:t>
      </w:r>
      <w:r w:rsidRPr="009B06A9">
        <w:rPr>
          <w:spacing w:val="-3"/>
        </w:rPr>
        <w:t xml:space="preserve"> </w:t>
      </w:r>
      <w:r>
        <w:t>against</w:t>
      </w:r>
      <w:r w:rsidRPr="009B06A9">
        <w:rPr>
          <w:spacing w:val="-4"/>
        </w:rPr>
        <w:t xml:space="preserve"> </w:t>
      </w:r>
      <w:r>
        <w:t>it</w:t>
      </w:r>
      <w:r w:rsidRPr="009B06A9">
        <w:rPr>
          <w:spacing w:val="-3"/>
        </w:rPr>
        <w:t xml:space="preserve"> </w:t>
      </w:r>
      <w:r>
        <w:t>by</w:t>
      </w:r>
      <w:r w:rsidRPr="009B06A9">
        <w:rPr>
          <w:spacing w:val="-3"/>
        </w:rPr>
        <w:t xml:space="preserve"> </w:t>
      </w:r>
      <w:r>
        <w:t>a</w:t>
      </w:r>
      <w:r w:rsidRPr="009B06A9">
        <w:rPr>
          <w:spacing w:val="-3"/>
        </w:rPr>
        <w:t xml:space="preserve"> </w:t>
      </w:r>
      <w:r>
        <w:t>court</w:t>
      </w:r>
      <w:r w:rsidRPr="009B06A9">
        <w:rPr>
          <w:spacing w:val="-4"/>
        </w:rPr>
        <w:t xml:space="preserve"> </w:t>
      </w:r>
      <w:r>
        <w:t>of</w:t>
      </w:r>
      <w:r w:rsidRPr="009B06A9">
        <w:rPr>
          <w:spacing w:val="-3"/>
        </w:rPr>
        <w:t xml:space="preserve"> </w:t>
      </w:r>
      <w:r>
        <w:t>competent</w:t>
      </w:r>
      <w:r w:rsidRPr="009B06A9">
        <w:rPr>
          <w:spacing w:val="-3"/>
        </w:rPr>
        <w:t xml:space="preserve"> </w:t>
      </w:r>
      <w:r>
        <w:t>jurisdiction in any matter involving fraud or official misconduct within the</w:t>
      </w:r>
      <w:r w:rsidRPr="009B06A9">
        <w:rPr>
          <w:spacing w:val="-1"/>
        </w:rPr>
        <w:t xml:space="preserve"> </w:t>
      </w:r>
      <w:r>
        <w:t>past three (3) years. Any exceptions to this certification must be disclosed to COUNTY.</w:t>
      </w:r>
    </w:p>
    <w:p w14:paraId="1EB48302" w14:textId="472B87F8" w:rsidR="00FB7FE2" w:rsidRDefault="009B3221" w:rsidP="009B06A9">
      <w:pPr>
        <w:pStyle w:val="ListParagraph"/>
        <w:numPr>
          <w:ilvl w:val="0"/>
          <w:numId w:val="16"/>
        </w:numPr>
        <w:tabs>
          <w:tab w:val="left" w:pos="527"/>
        </w:tabs>
        <w:spacing w:line="285" w:lineRule="auto"/>
        <w:ind w:left="540" w:right="1158"/>
      </w:pPr>
      <w:r>
        <w:t>Exceptions will not necessarily result in denial of recommendation for award but will be considered</w:t>
      </w:r>
      <w:r w:rsidRPr="009B06A9">
        <w:rPr>
          <w:spacing w:val="-5"/>
        </w:rPr>
        <w:t xml:space="preserve"> </w:t>
      </w:r>
      <w:r>
        <w:t>in</w:t>
      </w:r>
      <w:r w:rsidRPr="009B06A9">
        <w:rPr>
          <w:spacing w:val="-5"/>
        </w:rPr>
        <w:t xml:space="preserve"> </w:t>
      </w:r>
      <w:r>
        <w:t>determining</w:t>
      </w:r>
      <w:r w:rsidRPr="009B06A9">
        <w:rPr>
          <w:spacing w:val="-5"/>
        </w:rPr>
        <w:t xml:space="preserve"> </w:t>
      </w:r>
      <w:r>
        <w:t>CONSULTANT</w:t>
      </w:r>
      <w:r w:rsidRPr="009B06A9">
        <w:rPr>
          <w:spacing w:val="-5"/>
        </w:rPr>
        <w:t xml:space="preserve"> </w:t>
      </w:r>
      <w:r>
        <w:t>responsibility.</w:t>
      </w:r>
      <w:r w:rsidRPr="009B06A9">
        <w:rPr>
          <w:spacing w:val="-5"/>
        </w:rPr>
        <w:t xml:space="preserve"> </w:t>
      </w:r>
      <w:r>
        <w:t>Disclosures</w:t>
      </w:r>
      <w:r w:rsidRPr="009B06A9">
        <w:rPr>
          <w:spacing w:val="-5"/>
        </w:rPr>
        <w:t xml:space="preserve"> </w:t>
      </w:r>
      <w:r>
        <w:t>must</w:t>
      </w:r>
      <w:r w:rsidRPr="009B06A9">
        <w:rPr>
          <w:spacing w:val="-5"/>
        </w:rPr>
        <w:t xml:space="preserve"> </w:t>
      </w:r>
      <w:r>
        <w:t>indicate</w:t>
      </w:r>
      <w:r w:rsidRPr="009B06A9">
        <w:rPr>
          <w:spacing w:val="-5"/>
        </w:rPr>
        <w:t xml:space="preserve"> </w:t>
      </w:r>
      <w:r>
        <w:t>to</w:t>
      </w:r>
      <w:r w:rsidRPr="009B06A9">
        <w:rPr>
          <w:spacing w:val="-5"/>
        </w:rPr>
        <w:t xml:space="preserve"> </w:t>
      </w:r>
      <w:r>
        <w:t>whom exceptions apply, initiating agency, and dates of action.</w:t>
      </w:r>
    </w:p>
    <w:p w14:paraId="0E12B70D" w14:textId="264B6850" w:rsidR="00FB7FE2" w:rsidRDefault="009B3221" w:rsidP="009B06A9">
      <w:pPr>
        <w:pStyle w:val="ListParagraph"/>
        <w:numPr>
          <w:ilvl w:val="0"/>
          <w:numId w:val="16"/>
        </w:numPr>
        <w:tabs>
          <w:tab w:val="left" w:pos="527"/>
        </w:tabs>
        <w:spacing w:line="285" w:lineRule="auto"/>
        <w:ind w:left="540" w:right="750"/>
      </w:pPr>
      <w:r>
        <w:t>Exceptions</w:t>
      </w:r>
      <w:r w:rsidRPr="009B06A9">
        <w:rPr>
          <w:spacing w:val="-3"/>
        </w:rPr>
        <w:t xml:space="preserve"> </w:t>
      </w:r>
      <w:r>
        <w:t>to</w:t>
      </w:r>
      <w:r w:rsidRPr="009B06A9">
        <w:rPr>
          <w:spacing w:val="-3"/>
        </w:rPr>
        <w:t xml:space="preserve"> </w:t>
      </w:r>
      <w:r>
        <w:t>the</w:t>
      </w:r>
      <w:r w:rsidRPr="009B06A9">
        <w:rPr>
          <w:spacing w:val="-3"/>
        </w:rPr>
        <w:t xml:space="preserve"> </w:t>
      </w:r>
      <w:r>
        <w:t>Federal</w:t>
      </w:r>
      <w:r w:rsidRPr="009B06A9">
        <w:rPr>
          <w:spacing w:val="-3"/>
        </w:rPr>
        <w:t xml:space="preserve"> </w:t>
      </w:r>
      <w:r>
        <w:t>Government</w:t>
      </w:r>
      <w:r w:rsidRPr="009B06A9">
        <w:rPr>
          <w:spacing w:val="-3"/>
        </w:rPr>
        <w:t xml:space="preserve"> </w:t>
      </w:r>
      <w:r>
        <w:t>Excluded</w:t>
      </w:r>
      <w:r w:rsidRPr="009B06A9">
        <w:rPr>
          <w:spacing w:val="-3"/>
        </w:rPr>
        <w:t xml:space="preserve"> </w:t>
      </w:r>
      <w:r>
        <w:t>Parties</w:t>
      </w:r>
      <w:r w:rsidRPr="009B06A9">
        <w:rPr>
          <w:spacing w:val="-3"/>
        </w:rPr>
        <w:t xml:space="preserve"> </w:t>
      </w:r>
      <w:r>
        <w:t>List</w:t>
      </w:r>
      <w:r w:rsidRPr="009B06A9">
        <w:rPr>
          <w:spacing w:val="-3"/>
        </w:rPr>
        <w:t xml:space="preserve"> </w:t>
      </w:r>
      <w:r>
        <w:t>System</w:t>
      </w:r>
      <w:r w:rsidRPr="009B06A9">
        <w:rPr>
          <w:spacing w:val="-3"/>
        </w:rPr>
        <w:t xml:space="preserve"> </w:t>
      </w:r>
      <w:r>
        <w:t>maintained</w:t>
      </w:r>
      <w:r w:rsidRPr="009B06A9">
        <w:rPr>
          <w:spacing w:val="-3"/>
        </w:rPr>
        <w:t xml:space="preserve"> </w:t>
      </w:r>
      <w:r>
        <w:t>by</w:t>
      </w:r>
      <w:r w:rsidRPr="009B06A9">
        <w:rPr>
          <w:spacing w:val="-3"/>
        </w:rPr>
        <w:t xml:space="preserve"> </w:t>
      </w:r>
      <w:r>
        <w:t>the</w:t>
      </w:r>
      <w:r w:rsidRPr="009B06A9">
        <w:rPr>
          <w:spacing w:val="-3"/>
        </w:rPr>
        <w:t xml:space="preserve"> </w:t>
      </w:r>
      <w:r>
        <w:t>General Services Administration are to be determined by the Federal Highway Administration.</w:t>
      </w:r>
    </w:p>
    <w:p w14:paraId="7F052098" w14:textId="77777777" w:rsidR="00FB7FE2" w:rsidRDefault="00FB7FE2">
      <w:pPr>
        <w:pStyle w:val="BodyText"/>
        <w:spacing w:before="35"/>
      </w:pPr>
    </w:p>
    <w:p w14:paraId="02C0743D" w14:textId="45AAD27E" w:rsidR="00FB7FE2" w:rsidRDefault="00B80A58" w:rsidP="00B80A58">
      <w:pPr>
        <w:pStyle w:val="Heading1"/>
        <w:tabs>
          <w:tab w:val="left" w:pos="606"/>
        </w:tabs>
        <w:ind w:left="167"/>
        <w:rPr>
          <w:u w:val="none"/>
        </w:rPr>
      </w:pPr>
      <w:r>
        <w:rPr>
          <w:spacing w:val="-8"/>
          <w:u w:val="thick"/>
        </w:rPr>
        <w:t>XXV</w:t>
      </w:r>
      <w:r w:rsidR="009B3221">
        <w:rPr>
          <w:spacing w:val="-8"/>
          <w:u w:val="thick"/>
        </w:rPr>
        <w:t xml:space="preserve"> </w:t>
      </w:r>
      <w:r w:rsidR="009B3221">
        <w:rPr>
          <w:u w:val="thick"/>
        </w:rPr>
        <w:t>-</w:t>
      </w:r>
      <w:r w:rsidR="009B3221">
        <w:rPr>
          <w:spacing w:val="45"/>
          <w:u w:val="thick"/>
        </w:rPr>
        <w:t xml:space="preserve"> </w:t>
      </w:r>
      <w:r w:rsidR="009B3221">
        <w:rPr>
          <w:u w:val="thick"/>
        </w:rPr>
        <w:t>DISADVANTAGED</w:t>
      </w:r>
      <w:r w:rsidR="009B3221">
        <w:rPr>
          <w:spacing w:val="-7"/>
          <w:u w:val="thick"/>
        </w:rPr>
        <w:t xml:space="preserve"> </w:t>
      </w:r>
      <w:r w:rsidR="009B3221">
        <w:rPr>
          <w:u w:val="thick"/>
        </w:rPr>
        <w:t>BUSINESS</w:t>
      </w:r>
      <w:r w:rsidR="009B3221">
        <w:rPr>
          <w:spacing w:val="-8"/>
          <w:u w:val="thick"/>
        </w:rPr>
        <w:t xml:space="preserve"> </w:t>
      </w:r>
      <w:r w:rsidR="009B3221">
        <w:rPr>
          <w:u w:val="thick"/>
        </w:rPr>
        <w:t>ENTERPRISES</w:t>
      </w:r>
      <w:r w:rsidR="009B3221">
        <w:rPr>
          <w:spacing w:val="-8"/>
          <w:u w:val="thick"/>
        </w:rPr>
        <w:t xml:space="preserve"> </w:t>
      </w:r>
      <w:r w:rsidR="009B3221">
        <w:rPr>
          <w:spacing w:val="-4"/>
          <w:u w:val="thick"/>
        </w:rPr>
        <w:t>(DBE)</w:t>
      </w:r>
    </w:p>
    <w:p w14:paraId="2C37F5F1" w14:textId="77777777" w:rsidR="00FB7FE2" w:rsidRDefault="009B3221">
      <w:pPr>
        <w:pStyle w:val="BodyText"/>
        <w:spacing w:before="47" w:line="285" w:lineRule="auto"/>
        <w:ind w:left="168" w:right="565"/>
      </w:pPr>
      <w:r>
        <w:t>CONSULTANT,</w:t>
      </w:r>
      <w:r>
        <w:rPr>
          <w:spacing w:val="-4"/>
        </w:rPr>
        <w:t xml:space="preserve"> </w:t>
      </w:r>
      <w:r>
        <w:t>or</w:t>
      </w:r>
      <w:r>
        <w:rPr>
          <w:spacing w:val="-4"/>
        </w:rPr>
        <w:t xml:space="preserve"> </w:t>
      </w:r>
      <w:r>
        <w:t>subconsultant,</w:t>
      </w:r>
      <w:r>
        <w:rPr>
          <w:spacing w:val="-4"/>
        </w:rPr>
        <w:t xml:space="preserve"> </w:t>
      </w:r>
      <w:r>
        <w:t>shall</w:t>
      </w:r>
      <w:r>
        <w:rPr>
          <w:spacing w:val="-4"/>
        </w:rPr>
        <w:t xml:space="preserve"> </w:t>
      </w:r>
      <w:r>
        <w:t>take</w:t>
      </w:r>
      <w:r>
        <w:rPr>
          <w:spacing w:val="-4"/>
        </w:rPr>
        <w:t xml:space="preserve"> </w:t>
      </w:r>
      <w:r>
        <w:t>necessary</w:t>
      </w:r>
      <w:r>
        <w:rPr>
          <w:spacing w:val="-4"/>
        </w:rPr>
        <w:t xml:space="preserve"> </w:t>
      </w:r>
      <w:r>
        <w:t>and</w:t>
      </w:r>
      <w:r>
        <w:rPr>
          <w:spacing w:val="-5"/>
        </w:rPr>
        <w:t xml:space="preserve"> </w:t>
      </w:r>
      <w:r>
        <w:t>reasonable</w:t>
      </w:r>
      <w:r>
        <w:rPr>
          <w:spacing w:val="-5"/>
        </w:rPr>
        <w:t xml:space="preserve"> </w:t>
      </w:r>
      <w:r>
        <w:t>steps</w:t>
      </w:r>
      <w:r>
        <w:rPr>
          <w:spacing w:val="-4"/>
        </w:rPr>
        <w:t xml:space="preserve"> </w:t>
      </w:r>
      <w:r>
        <w:t>to</w:t>
      </w:r>
      <w:r>
        <w:rPr>
          <w:spacing w:val="-4"/>
        </w:rPr>
        <w:t xml:space="preserve"> </w:t>
      </w:r>
      <w:r>
        <w:t>ensure</w:t>
      </w:r>
      <w:r>
        <w:rPr>
          <w:spacing w:val="-4"/>
        </w:rPr>
        <w:t xml:space="preserve"> </w:t>
      </w:r>
      <w:r>
        <w:t>that</w:t>
      </w:r>
      <w:r>
        <w:rPr>
          <w:spacing w:val="-4"/>
        </w:rPr>
        <w:t xml:space="preserve"> </w:t>
      </w:r>
      <w:r>
        <w:t>DBEs have opportunities to participate in the contract (49 CFR 26).</w:t>
      </w:r>
    </w:p>
    <w:p w14:paraId="79E2F7B7" w14:textId="77777777" w:rsidR="00FB7FE2" w:rsidRDefault="009B3221">
      <w:pPr>
        <w:pStyle w:val="BodyText"/>
        <w:spacing w:line="251" w:lineRule="exact"/>
        <w:ind w:left="168"/>
      </w:pPr>
      <w:r>
        <w:t>In</w:t>
      </w:r>
      <w:r>
        <w:rPr>
          <w:spacing w:val="-6"/>
        </w:rPr>
        <w:t xml:space="preserve"> </w:t>
      </w:r>
      <w:r>
        <w:t>accordance</w:t>
      </w:r>
      <w:r>
        <w:rPr>
          <w:spacing w:val="-5"/>
        </w:rPr>
        <w:t xml:space="preserve"> </w:t>
      </w:r>
      <w:r>
        <w:t>with</w:t>
      </w:r>
      <w:r>
        <w:rPr>
          <w:spacing w:val="-5"/>
        </w:rPr>
        <w:t xml:space="preserve"> </w:t>
      </w:r>
      <w:r>
        <w:t>49</w:t>
      </w:r>
      <w:r>
        <w:rPr>
          <w:spacing w:val="-5"/>
        </w:rPr>
        <w:t xml:space="preserve"> </w:t>
      </w:r>
      <w:r>
        <w:t>CFR</w:t>
      </w:r>
      <w:r>
        <w:rPr>
          <w:spacing w:val="-5"/>
        </w:rPr>
        <w:t xml:space="preserve"> </w:t>
      </w:r>
      <w:r>
        <w:rPr>
          <w:spacing w:val="-2"/>
        </w:rPr>
        <w:t>26.13(b):</w:t>
      </w:r>
    </w:p>
    <w:p w14:paraId="0833BC9E" w14:textId="6237B53C" w:rsidR="00B80A58" w:rsidRDefault="009B3221" w:rsidP="008F6015">
      <w:pPr>
        <w:pStyle w:val="BodyText"/>
        <w:spacing w:before="47" w:line="285" w:lineRule="auto"/>
        <w:ind w:left="180" w:right="588"/>
      </w:pPr>
      <w:r>
        <w:t xml:space="preserve">CONSULTANT, or subconsultant, shall not discriminate on the basis of race, color, national origin, or sex in the performance of this </w:t>
      </w:r>
      <w:r w:rsidR="00285197">
        <w:t>AGREEMENT</w:t>
      </w:r>
      <w:r>
        <w:t>. CONSULTANT shall carry out applicable requirements of 49 CFR 26 in the award and administration of federal-aid contracts. Failure by</w:t>
      </w:r>
      <w:r>
        <w:rPr>
          <w:spacing w:val="40"/>
        </w:rPr>
        <w:t xml:space="preserve"> </w:t>
      </w:r>
      <w:r>
        <w:t xml:space="preserve">the CONSULTANT to carry out these requirements is a material breach of this AGREEMENT, which may result in the termination of this AGREEMENT or such other remedy as the COUNTY deems appropriate, which may include, but is not limited to: </w:t>
      </w:r>
    </w:p>
    <w:p w14:paraId="41D6B8A7" w14:textId="77777777" w:rsidR="00B80A58" w:rsidRDefault="009B3221" w:rsidP="00B80A58">
      <w:pPr>
        <w:pStyle w:val="BodyText"/>
        <w:spacing w:before="47" w:line="285" w:lineRule="auto"/>
        <w:ind w:left="667" w:right="588" w:firstLine="540"/>
        <w:rPr>
          <w:spacing w:val="-4"/>
        </w:rPr>
      </w:pPr>
      <w:r>
        <w:t>(1) Withholding monthly progress payments;</w:t>
      </w:r>
      <w:r>
        <w:rPr>
          <w:spacing w:val="-4"/>
        </w:rPr>
        <w:t xml:space="preserve"> </w:t>
      </w:r>
    </w:p>
    <w:p w14:paraId="180C93D5" w14:textId="77777777" w:rsidR="00B80A58" w:rsidRDefault="009B3221" w:rsidP="00B80A58">
      <w:pPr>
        <w:pStyle w:val="BodyText"/>
        <w:spacing w:before="47" w:line="285" w:lineRule="auto"/>
        <w:ind w:left="667" w:right="588" w:firstLine="540"/>
        <w:rPr>
          <w:spacing w:val="-4"/>
        </w:rPr>
      </w:pPr>
      <w:r>
        <w:t>(2)</w:t>
      </w:r>
      <w:r>
        <w:rPr>
          <w:spacing w:val="-4"/>
        </w:rPr>
        <w:t xml:space="preserve"> </w:t>
      </w:r>
      <w:r>
        <w:t>Assessing</w:t>
      </w:r>
      <w:r>
        <w:rPr>
          <w:spacing w:val="-4"/>
        </w:rPr>
        <w:t xml:space="preserve"> </w:t>
      </w:r>
      <w:r>
        <w:t>sanctions;</w:t>
      </w:r>
      <w:r>
        <w:rPr>
          <w:spacing w:val="-5"/>
        </w:rPr>
        <w:t xml:space="preserve"> </w:t>
      </w:r>
      <w:r>
        <w:t>and/or</w:t>
      </w:r>
      <w:r>
        <w:rPr>
          <w:spacing w:val="-4"/>
        </w:rPr>
        <w:t xml:space="preserve"> </w:t>
      </w:r>
    </w:p>
    <w:p w14:paraId="41EB0807" w14:textId="709FCCBB" w:rsidR="009F6536" w:rsidRDefault="009B3221" w:rsidP="009F6536">
      <w:pPr>
        <w:pStyle w:val="BodyText"/>
        <w:spacing w:before="47" w:line="285" w:lineRule="auto"/>
        <w:ind w:left="667" w:right="588" w:firstLine="540"/>
      </w:pPr>
      <w:r>
        <w:t>(3)</w:t>
      </w:r>
      <w:r>
        <w:rPr>
          <w:spacing w:val="-4"/>
        </w:rPr>
        <w:t xml:space="preserve"> </w:t>
      </w:r>
      <w:r>
        <w:t>Disqualifying</w:t>
      </w:r>
      <w:r>
        <w:rPr>
          <w:spacing w:val="-4"/>
        </w:rPr>
        <w:t xml:space="preserve"> </w:t>
      </w:r>
      <w:r>
        <w:t>CONSULTANT</w:t>
      </w:r>
      <w:r>
        <w:rPr>
          <w:spacing w:val="-4"/>
        </w:rPr>
        <w:t xml:space="preserve"> </w:t>
      </w:r>
      <w:r>
        <w:t>from</w:t>
      </w:r>
      <w:r>
        <w:rPr>
          <w:spacing w:val="-4"/>
        </w:rPr>
        <w:t xml:space="preserve"> </w:t>
      </w:r>
      <w:r>
        <w:t>future</w:t>
      </w:r>
      <w:r>
        <w:rPr>
          <w:spacing w:val="-4"/>
        </w:rPr>
        <w:t xml:space="preserve"> </w:t>
      </w:r>
      <w:r>
        <w:t>proposing as non-responsible</w:t>
      </w:r>
    </w:p>
    <w:p w14:paraId="040026AD" w14:textId="455A017E" w:rsidR="00FB7FE2" w:rsidRDefault="00B80A58" w:rsidP="00B80A58">
      <w:pPr>
        <w:pStyle w:val="Heading1"/>
        <w:tabs>
          <w:tab w:val="left" w:pos="667"/>
        </w:tabs>
        <w:spacing w:before="151"/>
        <w:ind w:left="167"/>
        <w:rPr>
          <w:u w:val="none"/>
        </w:rPr>
      </w:pPr>
      <w:r>
        <w:rPr>
          <w:spacing w:val="-1"/>
          <w:u w:val="thick"/>
        </w:rPr>
        <w:t>XXVI</w:t>
      </w:r>
      <w:r w:rsidR="009B3221">
        <w:rPr>
          <w:spacing w:val="-1"/>
          <w:u w:val="thick"/>
        </w:rPr>
        <w:t xml:space="preserve"> </w:t>
      </w:r>
      <w:r w:rsidR="009B3221">
        <w:rPr>
          <w:u w:val="thick"/>
        </w:rPr>
        <w:t>–</w:t>
      </w:r>
      <w:r w:rsidR="009B3221">
        <w:rPr>
          <w:spacing w:val="-1"/>
          <w:u w:val="thick"/>
        </w:rPr>
        <w:t xml:space="preserve"> </w:t>
      </w:r>
      <w:r w:rsidR="009B3221">
        <w:rPr>
          <w:spacing w:val="-2"/>
          <w:u w:val="thick"/>
        </w:rPr>
        <w:t>NOTIFICATION</w:t>
      </w:r>
    </w:p>
    <w:p w14:paraId="1EC76061" w14:textId="59C67399" w:rsidR="009F6536" w:rsidRDefault="009B3221" w:rsidP="00F90E19">
      <w:pPr>
        <w:pStyle w:val="BodyText"/>
        <w:spacing w:before="47" w:line="285" w:lineRule="auto"/>
        <w:ind w:left="167" w:right="565"/>
      </w:pPr>
      <w:r>
        <w:t>All</w:t>
      </w:r>
      <w:r>
        <w:rPr>
          <w:spacing w:val="-3"/>
        </w:rPr>
        <w:t xml:space="preserve"> </w:t>
      </w:r>
      <w:r>
        <w:t>notices</w:t>
      </w:r>
      <w:r>
        <w:rPr>
          <w:spacing w:val="-3"/>
        </w:rPr>
        <w:t xml:space="preserve"> </w:t>
      </w:r>
      <w:r>
        <w:t>and</w:t>
      </w:r>
      <w:r>
        <w:rPr>
          <w:spacing w:val="-3"/>
        </w:rPr>
        <w:t xml:space="preserve"> </w:t>
      </w:r>
      <w:r>
        <w:t>communications</w:t>
      </w:r>
      <w:r>
        <w:rPr>
          <w:spacing w:val="-3"/>
        </w:rPr>
        <w:t xml:space="preserve"> </w:t>
      </w:r>
      <w:r>
        <w:t>that</w:t>
      </w:r>
      <w:r>
        <w:rPr>
          <w:spacing w:val="-4"/>
        </w:rPr>
        <w:t xml:space="preserve"> </w:t>
      </w:r>
      <w:r>
        <w:t>may</w:t>
      </w:r>
      <w:r>
        <w:rPr>
          <w:spacing w:val="-3"/>
        </w:rPr>
        <w:t xml:space="preserve"> </w:t>
      </w:r>
      <w:r>
        <w:t>be</w:t>
      </w:r>
      <w:r>
        <w:rPr>
          <w:spacing w:val="-3"/>
        </w:rPr>
        <w:t xml:space="preserve"> </w:t>
      </w:r>
      <w:r>
        <w:t>required</w:t>
      </w:r>
      <w:r>
        <w:rPr>
          <w:spacing w:val="-3"/>
        </w:rPr>
        <w:t xml:space="preserve"> </w:t>
      </w:r>
      <w:r>
        <w:t>under</w:t>
      </w:r>
      <w:r>
        <w:rPr>
          <w:spacing w:val="-3"/>
        </w:rPr>
        <w:t xml:space="preserve"> </w:t>
      </w:r>
      <w:r>
        <w:t>this</w:t>
      </w:r>
      <w:r>
        <w:rPr>
          <w:spacing w:val="-3"/>
        </w:rPr>
        <w:t xml:space="preserve"> </w:t>
      </w:r>
      <w:r>
        <w:t>AGREEMENT</w:t>
      </w:r>
      <w:r>
        <w:rPr>
          <w:spacing w:val="-3"/>
        </w:rPr>
        <w:t xml:space="preserve"> </w:t>
      </w:r>
      <w:r>
        <w:t>shall</w:t>
      </w:r>
      <w:r>
        <w:rPr>
          <w:spacing w:val="-3"/>
        </w:rPr>
        <w:t xml:space="preserve"> </w:t>
      </w:r>
      <w:r>
        <w:t>be</w:t>
      </w:r>
      <w:r>
        <w:rPr>
          <w:spacing w:val="-3"/>
        </w:rPr>
        <w:t xml:space="preserve"> </w:t>
      </w:r>
      <w:r>
        <w:t>in</w:t>
      </w:r>
      <w:r>
        <w:rPr>
          <w:spacing w:val="-3"/>
        </w:rPr>
        <w:t xml:space="preserve"> </w:t>
      </w:r>
      <w:r>
        <w:t>writing</w:t>
      </w:r>
      <w:r>
        <w:rPr>
          <w:spacing w:val="-4"/>
        </w:rPr>
        <w:t xml:space="preserve"> </w:t>
      </w:r>
      <w:r>
        <w:t>and shall be given by personal service, registered mail, or overnight delivery to the person named at the address shown below:</w:t>
      </w:r>
    </w:p>
    <w:p w14:paraId="2334B629" w14:textId="0CD490B5" w:rsidR="00554EAC" w:rsidRPr="00554EAC" w:rsidRDefault="009B3221" w:rsidP="00554EAC">
      <w:pPr>
        <w:spacing w:line="300" w:lineRule="atLeast"/>
        <w:ind w:left="1440" w:hanging="385"/>
        <w:contextualSpacing/>
        <w:rPr>
          <w:rFonts w:eastAsia="Calibri"/>
          <w:b/>
          <w:bCs/>
        </w:rPr>
      </w:pPr>
      <w:r>
        <w:rPr>
          <w:spacing w:val="-2"/>
        </w:rPr>
        <w:t>COUNTY:</w:t>
      </w:r>
      <w:r>
        <w:tab/>
      </w:r>
      <w:r w:rsidR="00554EAC" w:rsidRPr="00554EAC">
        <w:rPr>
          <w:rFonts w:eastAsia="Calibri"/>
          <w:b/>
          <w:bCs/>
        </w:rPr>
        <w:t>DENNIS LECHICH</w:t>
      </w:r>
    </w:p>
    <w:p w14:paraId="383CFF10" w14:textId="77777777" w:rsidR="00554EAC" w:rsidRPr="00554EAC" w:rsidRDefault="00554EAC" w:rsidP="00554EAC">
      <w:pPr>
        <w:widowControl/>
        <w:autoSpaceDE/>
        <w:autoSpaceDN/>
        <w:spacing w:line="300" w:lineRule="atLeast"/>
        <w:ind w:left="1080" w:firstLine="1080"/>
        <w:contextualSpacing/>
        <w:rPr>
          <w:rFonts w:eastAsia="Calibri"/>
          <w:b/>
          <w:bCs/>
        </w:rPr>
      </w:pPr>
      <w:r w:rsidRPr="00554EAC">
        <w:rPr>
          <w:rFonts w:eastAsia="Calibri"/>
          <w:b/>
          <w:bCs/>
        </w:rPr>
        <w:t>Project Manager</w:t>
      </w:r>
    </w:p>
    <w:p w14:paraId="0C235873" w14:textId="77777777" w:rsidR="00554EAC" w:rsidRDefault="00554EAC" w:rsidP="00554EAC">
      <w:pPr>
        <w:tabs>
          <w:tab w:val="left" w:pos="2160"/>
        </w:tabs>
        <w:ind w:left="167"/>
        <w:rPr>
          <w:b/>
        </w:rPr>
      </w:pPr>
      <w:r>
        <w:rPr>
          <w:b/>
        </w:rPr>
        <w:tab/>
      </w:r>
      <w:r w:rsidR="009B3221">
        <w:rPr>
          <w:b/>
        </w:rPr>
        <w:t>San</w:t>
      </w:r>
      <w:r w:rsidR="009B3221">
        <w:rPr>
          <w:b/>
          <w:spacing w:val="-7"/>
        </w:rPr>
        <w:t xml:space="preserve"> </w:t>
      </w:r>
      <w:r w:rsidR="009B3221">
        <w:rPr>
          <w:b/>
        </w:rPr>
        <w:t>Joaquin</w:t>
      </w:r>
      <w:r w:rsidR="009B3221">
        <w:rPr>
          <w:b/>
          <w:spacing w:val="-7"/>
        </w:rPr>
        <w:t xml:space="preserve"> </w:t>
      </w:r>
      <w:r w:rsidR="009B3221">
        <w:rPr>
          <w:b/>
        </w:rPr>
        <w:t>County</w:t>
      </w:r>
      <w:r w:rsidR="009B3221">
        <w:rPr>
          <w:b/>
          <w:spacing w:val="-7"/>
        </w:rPr>
        <w:t xml:space="preserve"> </w:t>
      </w:r>
      <w:r w:rsidR="009B3221">
        <w:rPr>
          <w:b/>
        </w:rPr>
        <w:t>Department</w:t>
      </w:r>
      <w:r w:rsidR="009B3221">
        <w:rPr>
          <w:b/>
          <w:spacing w:val="-7"/>
        </w:rPr>
        <w:t xml:space="preserve"> </w:t>
      </w:r>
      <w:r w:rsidR="009B3221">
        <w:rPr>
          <w:b/>
        </w:rPr>
        <w:t>of</w:t>
      </w:r>
      <w:r w:rsidR="009B3221">
        <w:rPr>
          <w:b/>
          <w:spacing w:val="-7"/>
        </w:rPr>
        <w:t xml:space="preserve"> </w:t>
      </w:r>
      <w:r w:rsidR="009B3221">
        <w:rPr>
          <w:b/>
        </w:rPr>
        <w:t>Public</w:t>
      </w:r>
      <w:r w:rsidR="009B3221">
        <w:rPr>
          <w:b/>
          <w:spacing w:val="-7"/>
        </w:rPr>
        <w:t xml:space="preserve"> </w:t>
      </w:r>
      <w:r w:rsidR="009B3221">
        <w:rPr>
          <w:b/>
        </w:rPr>
        <w:t>Works</w:t>
      </w:r>
    </w:p>
    <w:p w14:paraId="108AC4BA" w14:textId="4304F065" w:rsidR="00FB7FE2" w:rsidRDefault="00554EAC" w:rsidP="00554EAC">
      <w:pPr>
        <w:tabs>
          <w:tab w:val="left" w:pos="2160"/>
        </w:tabs>
        <w:ind w:left="167"/>
        <w:rPr>
          <w:b/>
        </w:rPr>
      </w:pPr>
      <w:r>
        <w:rPr>
          <w:b/>
        </w:rPr>
        <w:tab/>
      </w:r>
      <w:r w:rsidR="009B3221">
        <w:rPr>
          <w:b/>
        </w:rPr>
        <w:t>1810 E. Hazelton Avenue</w:t>
      </w:r>
    </w:p>
    <w:p w14:paraId="28D8D975" w14:textId="34549827" w:rsidR="00FB7FE2" w:rsidRDefault="009B3221" w:rsidP="00554EAC">
      <w:pPr>
        <w:spacing w:line="251" w:lineRule="exact"/>
        <w:ind w:left="1440" w:firstLine="720"/>
        <w:rPr>
          <w:b/>
          <w:spacing w:val="-2"/>
        </w:rPr>
      </w:pPr>
      <w:r>
        <w:rPr>
          <w:b/>
        </w:rPr>
        <w:t>Stockton,</w:t>
      </w:r>
      <w:r>
        <w:rPr>
          <w:b/>
          <w:spacing w:val="-7"/>
        </w:rPr>
        <w:t xml:space="preserve"> </w:t>
      </w:r>
      <w:r>
        <w:rPr>
          <w:b/>
        </w:rPr>
        <w:t>CA</w:t>
      </w:r>
      <w:r>
        <w:rPr>
          <w:b/>
          <w:spacing w:val="-7"/>
        </w:rPr>
        <w:t xml:space="preserve"> </w:t>
      </w:r>
      <w:r>
        <w:rPr>
          <w:b/>
          <w:spacing w:val="-2"/>
        </w:rPr>
        <w:t>95201</w:t>
      </w:r>
    </w:p>
    <w:p w14:paraId="14438A2E" w14:textId="77777777" w:rsidR="00EA39CC" w:rsidRDefault="00EA39CC" w:rsidP="00554EAC">
      <w:pPr>
        <w:pStyle w:val="BodyText"/>
        <w:tabs>
          <w:tab w:val="left" w:pos="2340"/>
        </w:tabs>
        <w:rPr>
          <w:spacing w:val="-2"/>
        </w:rPr>
      </w:pPr>
    </w:p>
    <w:p w14:paraId="1222DA00" w14:textId="2F872A82" w:rsidR="00FB7FE2" w:rsidRDefault="009B3221" w:rsidP="00554EAC">
      <w:pPr>
        <w:pStyle w:val="BodyText"/>
        <w:tabs>
          <w:tab w:val="left" w:pos="2340"/>
        </w:tabs>
        <w:ind w:left="167"/>
        <w:rPr>
          <w:b/>
          <w:bCs/>
          <w:spacing w:val="-2"/>
        </w:rPr>
      </w:pPr>
      <w:r>
        <w:rPr>
          <w:spacing w:val="-2"/>
        </w:rPr>
        <w:t>CONSULTANT:</w:t>
      </w:r>
      <w:r w:rsidR="008F6015">
        <w:rPr>
          <w:spacing w:val="-2"/>
        </w:rPr>
        <w:tab/>
      </w:r>
    </w:p>
    <w:p w14:paraId="32E1C09C" w14:textId="77777777" w:rsidR="00554EAC" w:rsidRDefault="00554EAC" w:rsidP="00554EAC">
      <w:pPr>
        <w:pStyle w:val="BodyText"/>
        <w:tabs>
          <w:tab w:val="left" w:pos="2340"/>
        </w:tabs>
        <w:ind w:left="167"/>
        <w:rPr>
          <w:b/>
          <w:bCs/>
          <w:spacing w:val="-2"/>
        </w:rPr>
      </w:pPr>
    </w:p>
    <w:p w14:paraId="32A96A82" w14:textId="77777777" w:rsidR="00554EAC" w:rsidRDefault="00554EAC" w:rsidP="00554EAC">
      <w:pPr>
        <w:pStyle w:val="BodyText"/>
        <w:tabs>
          <w:tab w:val="left" w:pos="2340"/>
        </w:tabs>
        <w:ind w:left="167"/>
        <w:rPr>
          <w:b/>
          <w:bCs/>
          <w:spacing w:val="-2"/>
        </w:rPr>
      </w:pPr>
    </w:p>
    <w:p w14:paraId="32453DC3" w14:textId="77777777" w:rsidR="00554EAC" w:rsidRDefault="00554EAC" w:rsidP="00554EAC">
      <w:pPr>
        <w:pStyle w:val="BodyText"/>
        <w:tabs>
          <w:tab w:val="left" w:pos="2340"/>
        </w:tabs>
        <w:ind w:left="167"/>
        <w:rPr>
          <w:b/>
          <w:bCs/>
          <w:spacing w:val="-2"/>
        </w:rPr>
      </w:pPr>
    </w:p>
    <w:p w14:paraId="51E8CF3A" w14:textId="77777777" w:rsidR="00554EAC" w:rsidRDefault="00554EAC" w:rsidP="00554EAC">
      <w:pPr>
        <w:pStyle w:val="BodyText"/>
        <w:tabs>
          <w:tab w:val="left" w:pos="2340"/>
        </w:tabs>
        <w:ind w:left="167"/>
        <w:rPr>
          <w:b/>
          <w:bCs/>
          <w:spacing w:val="-2"/>
        </w:rPr>
      </w:pPr>
    </w:p>
    <w:p w14:paraId="46CE9D4C" w14:textId="77777777" w:rsidR="00554EAC" w:rsidRDefault="00554EAC" w:rsidP="00554EAC">
      <w:pPr>
        <w:pStyle w:val="BodyText"/>
        <w:tabs>
          <w:tab w:val="left" w:pos="2340"/>
        </w:tabs>
        <w:ind w:left="167"/>
        <w:rPr>
          <w:b/>
          <w:bCs/>
          <w:spacing w:val="-2"/>
        </w:rPr>
      </w:pPr>
    </w:p>
    <w:p w14:paraId="52FF65B9" w14:textId="77777777" w:rsidR="00554EAC" w:rsidRDefault="00554EAC" w:rsidP="00554EAC">
      <w:pPr>
        <w:pStyle w:val="BodyText"/>
        <w:tabs>
          <w:tab w:val="left" w:pos="2340"/>
        </w:tabs>
        <w:ind w:left="167"/>
        <w:rPr>
          <w:b/>
          <w:bCs/>
          <w:spacing w:val="-2"/>
        </w:rPr>
      </w:pPr>
    </w:p>
    <w:p w14:paraId="1164D5A8" w14:textId="77777777" w:rsidR="00554EAC" w:rsidRDefault="00554EAC" w:rsidP="00554EAC">
      <w:pPr>
        <w:pStyle w:val="BodyText"/>
        <w:tabs>
          <w:tab w:val="left" w:pos="2340"/>
        </w:tabs>
        <w:ind w:left="167"/>
        <w:rPr>
          <w:b/>
          <w:bCs/>
          <w:spacing w:val="-2"/>
        </w:rPr>
      </w:pPr>
    </w:p>
    <w:p w14:paraId="1B892A29" w14:textId="77777777" w:rsidR="00554EAC" w:rsidRDefault="00554EAC" w:rsidP="00554EAC">
      <w:pPr>
        <w:pStyle w:val="BodyText"/>
        <w:tabs>
          <w:tab w:val="left" w:pos="2340"/>
        </w:tabs>
        <w:ind w:left="167"/>
        <w:rPr>
          <w:b/>
          <w:bCs/>
          <w:spacing w:val="-2"/>
        </w:rPr>
      </w:pPr>
    </w:p>
    <w:p w14:paraId="76E272BB" w14:textId="77777777" w:rsidR="00554EAC" w:rsidRPr="00B80A58" w:rsidRDefault="00554EAC" w:rsidP="00554EAC">
      <w:pPr>
        <w:pStyle w:val="BodyText"/>
        <w:tabs>
          <w:tab w:val="left" w:pos="2340"/>
        </w:tabs>
        <w:ind w:left="167"/>
        <w:rPr>
          <w:b/>
          <w:bCs/>
        </w:rPr>
      </w:pPr>
    </w:p>
    <w:p w14:paraId="0D2675F0" w14:textId="77777777" w:rsidR="00627512" w:rsidRDefault="00627512" w:rsidP="008F6015">
      <w:pPr>
        <w:pStyle w:val="BodyText"/>
        <w:tabs>
          <w:tab w:val="left" w:pos="1620"/>
          <w:tab w:val="left" w:pos="2340"/>
        </w:tabs>
      </w:pPr>
    </w:p>
    <w:p w14:paraId="5EDBE2D3" w14:textId="36F24377" w:rsidR="006430CD" w:rsidRDefault="006430CD" w:rsidP="00782DED">
      <w:pPr>
        <w:widowControl/>
        <w:adjustRightInd w:val="0"/>
        <w:spacing w:line="320" w:lineRule="exact"/>
        <w:ind w:left="180"/>
        <w:rPr>
          <w:rFonts w:eastAsia="Times New Roman"/>
          <w:b/>
          <w:bCs/>
          <w:u w:val="single"/>
        </w:rPr>
      </w:pPr>
      <w:r>
        <w:rPr>
          <w:rFonts w:eastAsia="Times New Roman"/>
          <w:b/>
          <w:bCs/>
          <w:u w:val="single"/>
        </w:rPr>
        <w:lastRenderedPageBreak/>
        <w:t>XXVII – CONSULTANT’S STATUS</w:t>
      </w:r>
    </w:p>
    <w:p w14:paraId="2665BEE7" w14:textId="17F6EB8A" w:rsidR="006430CD" w:rsidRPr="006430CD" w:rsidRDefault="006430CD" w:rsidP="006430CD">
      <w:pPr>
        <w:widowControl/>
        <w:adjustRightInd w:val="0"/>
        <w:spacing w:line="320" w:lineRule="exact"/>
        <w:ind w:left="180"/>
        <w:rPr>
          <w:rFonts w:eastAsia="Times New Roman"/>
        </w:rPr>
      </w:pPr>
      <w:r w:rsidRPr="006430CD">
        <w:rPr>
          <w:rFonts w:eastAsia="Times New Roman"/>
        </w:rPr>
        <w:t>In the performance of Work, Services, duties and obligations imposed by this AGREEMENT, the CONSULTANT and/or its employees are at all times acting as independent contractor(s) practicing their profession(s) and not as employees of the COUNTY</w:t>
      </w:r>
      <w:r w:rsidR="000D60C6">
        <w:rPr>
          <w:rFonts w:eastAsia="Times New Roman"/>
        </w:rPr>
        <w:t xml:space="preserve">.  </w:t>
      </w:r>
      <w:r w:rsidRPr="005F6645">
        <w:rPr>
          <w:rFonts w:eastAsia="Times New Roman"/>
        </w:rPr>
        <w:t>CONSULTANT</w:t>
      </w:r>
      <w:r w:rsidRPr="006430CD">
        <w:rPr>
          <w:rFonts w:eastAsia="Times New Roman"/>
        </w:rPr>
        <w:t xml:space="preserve"> shall not have any claim under this AGREEMENT or otherwise against the COUNTY for vacation, sick leave, retirement benefits, social security or workers’ compensation benefits. CONSULTANT shall be responsible for federal and state payroll taxes such as social security and unemployment.</w:t>
      </w:r>
    </w:p>
    <w:p w14:paraId="7F6F771F" w14:textId="77777777" w:rsidR="006430CD" w:rsidRPr="006430CD" w:rsidRDefault="006430CD" w:rsidP="00782DED">
      <w:pPr>
        <w:widowControl/>
        <w:adjustRightInd w:val="0"/>
        <w:spacing w:line="320" w:lineRule="exact"/>
        <w:ind w:left="180"/>
        <w:rPr>
          <w:rFonts w:eastAsia="Times New Roman"/>
        </w:rPr>
      </w:pPr>
    </w:p>
    <w:p w14:paraId="61086048" w14:textId="63994A89" w:rsidR="00782DED" w:rsidRPr="00782DED" w:rsidRDefault="00782DED" w:rsidP="00782DED">
      <w:pPr>
        <w:widowControl/>
        <w:adjustRightInd w:val="0"/>
        <w:spacing w:line="320" w:lineRule="exact"/>
        <w:ind w:left="180"/>
        <w:rPr>
          <w:rFonts w:eastAsia="Times New Roman"/>
          <w:b/>
          <w:bCs/>
          <w:u w:val="single"/>
        </w:rPr>
      </w:pPr>
      <w:r w:rsidRPr="00782DED">
        <w:rPr>
          <w:rFonts w:eastAsia="Times New Roman"/>
          <w:b/>
          <w:bCs/>
          <w:u w:val="single"/>
        </w:rPr>
        <w:t>XXVII</w:t>
      </w:r>
      <w:r w:rsidR="006430CD">
        <w:rPr>
          <w:rFonts w:eastAsia="Times New Roman"/>
          <w:b/>
          <w:bCs/>
          <w:u w:val="single"/>
        </w:rPr>
        <w:t>I</w:t>
      </w:r>
      <w:r w:rsidRPr="00782DED">
        <w:rPr>
          <w:rFonts w:eastAsia="Times New Roman"/>
          <w:b/>
          <w:bCs/>
          <w:u w:val="single"/>
        </w:rPr>
        <w:t xml:space="preserve"> - CALIFORNIA PUBLIC RECORD ACT (CPRA)</w:t>
      </w:r>
    </w:p>
    <w:p w14:paraId="7773B102" w14:textId="4D31A1C5" w:rsidR="00782DED" w:rsidRPr="00782DED" w:rsidRDefault="00782DED" w:rsidP="00782DED">
      <w:pPr>
        <w:widowControl/>
        <w:adjustRightInd w:val="0"/>
        <w:spacing w:line="320" w:lineRule="exact"/>
        <w:ind w:left="180"/>
        <w:rPr>
          <w:rFonts w:eastAsia="Times New Roman"/>
        </w:rPr>
      </w:pPr>
      <w:r w:rsidRPr="00782DED">
        <w:rPr>
          <w:rFonts w:eastAsia="Times New Roman"/>
        </w:rPr>
        <w:t xml:space="preserve">CONSULTANT hereby acknowledges that COUNTY is subject to the California Public Records Act (CPRA)(Cal. Gov. Code §7920.000 et seq.) and that documents within the COUNTY’s possession may be subject to the CPRA.  COUNTY shall comply with requests for disclosure made pursuant to the CPRA, unless a statutory exemption from disclosure applies.  COUNTY reserves the right to independently determine, in its sole discretion, whether any document (or portion thereof) is subject to disclosure under the CPRA.  If in accordance with </w:t>
      </w:r>
      <w:r w:rsidR="002254D7">
        <w:rPr>
          <w:rFonts w:eastAsia="Times New Roman"/>
        </w:rPr>
        <w:t>this AGREEMENT</w:t>
      </w:r>
      <w:r w:rsidRPr="00782DED">
        <w:rPr>
          <w:rFonts w:eastAsia="Times New Roman"/>
        </w:rPr>
        <w:t>, COUNTY receives confidential records or information from CONSULTANT and determines that such records or information are subject to disclosure under the CPRA, or if a court of competent jurisdiction orders the COUNTY to disclose such records or information, COUNTY shall (i) notify CONSULTANT promptly in writing of any such determination or order; and (ii) reasonably cooperate with CONSULTANT in any proceeding for CONSULTANT to obtain an appropriate protective order or other remedy; provided, however, that nothing herein shall require COUNTY to incur any cost or expense in connection with any such</w:t>
      </w:r>
      <w:r>
        <w:rPr>
          <w:rFonts w:eastAsia="Times New Roman"/>
        </w:rPr>
        <w:t xml:space="preserve"> </w:t>
      </w:r>
      <w:r w:rsidRPr="00782DED">
        <w:rPr>
          <w:rFonts w:eastAsia="Times New Roman"/>
        </w:rPr>
        <w:t>cooperation or to withhold the disclosure of records or information required by law. CONSULTANT agrees to defend and indemnify COUNTY for any liability, costs, and expenses incurred in asserting such confidentiality to protect CONSULTANT’s records or information from public disclosure.</w:t>
      </w:r>
    </w:p>
    <w:p w14:paraId="2C5A87F3" w14:textId="77777777" w:rsidR="00782DED" w:rsidRPr="00782DED" w:rsidRDefault="00782DED" w:rsidP="00782DED">
      <w:pPr>
        <w:widowControl/>
        <w:adjustRightInd w:val="0"/>
        <w:spacing w:line="320" w:lineRule="exact"/>
        <w:ind w:left="180"/>
        <w:rPr>
          <w:rFonts w:eastAsia="Times New Roman"/>
          <w:b/>
          <w:bCs/>
        </w:rPr>
      </w:pPr>
    </w:p>
    <w:p w14:paraId="281E303F" w14:textId="52EC2688" w:rsidR="00782DED" w:rsidRPr="00782DED" w:rsidRDefault="00782DED" w:rsidP="00782DED">
      <w:pPr>
        <w:widowControl/>
        <w:adjustRightInd w:val="0"/>
        <w:spacing w:line="320" w:lineRule="exact"/>
        <w:ind w:left="180"/>
        <w:rPr>
          <w:rFonts w:eastAsia="Times New Roman"/>
          <w:b/>
          <w:bCs/>
          <w:u w:val="single"/>
        </w:rPr>
      </w:pPr>
      <w:r w:rsidRPr="00782DED">
        <w:rPr>
          <w:rFonts w:eastAsia="Times New Roman"/>
          <w:b/>
          <w:bCs/>
          <w:u w:val="single"/>
        </w:rPr>
        <w:t>XX</w:t>
      </w:r>
      <w:r w:rsidR="006430CD">
        <w:rPr>
          <w:rFonts w:eastAsia="Times New Roman"/>
          <w:b/>
          <w:bCs/>
          <w:u w:val="single"/>
        </w:rPr>
        <w:t>IX</w:t>
      </w:r>
      <w:r w:rsidRPr="00782DED">
        <w:rPr>
          <w:rFonts w:eastAsia="Times New Roman"/>
          <w:b/>
          <w:bCs/>
          <w:u w:val="single"/>
        </w:rPr>
        <w:t xml:space="preserve"> – COUNTERPARTS AND ELECTRONIC SIGNATURES</w:t>
      </w:r>
    </w:p>
    <w:p w14:paraId="292DB8DB" w14:textId="7C67C06D" w:rsidR="00782DED" w:rsidRPr="00782DED" w:rsidRDefault="00782DED" w:rsidP="00782DED">
      <w:pPr>
        <w:widowControl/>
        <w:adjustRightInd w:val="0"/>
        <w:spacing w:line="320" w:lineRule="exact"/>
        <w:ind w:left="180"/>
        <w:rPr>
          <w:rFonts w:eastAsia="Times New Roman"/>
        </w:rPr>
      </w:pPr>
      <w:r w:rsidRPr="00782DED">
        <w:rPr>
          <w:rFonts w:eastAsia="Times New Roman"/>
        </w:rPr>
        <w:t>This A</w:t>
      </w:r>
      <w:r w:rsidR="00D21DE0">
        <w:rPr>
          <w:rFonts w:eastAsia="Times New Roman"/>
        </w:rPr>
        <w:t>GREEMENT</w:t>
      </w:r>
      <w:r w:rsidRPr="00782DED">
        <w:rPr>
          <w:rFonts w:eastAsia="Times New Roman"/>
        </w:rPr>
        <w:t xml:space="preserve"> may be executed in one or more counterparts, each of which shall be deemed an original, but all of which taken together shall constitute one and the same instrument.  CONSULTANT and COUNTY agree that this A</w:t>
      </w:r>
      <w:r w:rsidR="00D21DE0">
        <w:rPr>
          <w:rFonts w:eastAsia="Times New Roman"/>
        </w:rPr>
        <w:t>GREEMENT</w:t>
      </w:r>
      <w:r w:rsidR="000D60C6">
        <w:rPr>
          <w:rFonts w:eastAsia="Times New Roman"/>
        </w:rPr>
        <w:t xml:space="preserve"> </w:t>
      </w:r>
      <w:r w:rsidRPr="00782DED">
        <w:rPr>
          <w:rFonts w:eastAsia="Times New Roman"/>
        </w:rPr>
        <w:t>may be electronically signed, and that any electronic signatures appearing on this A</w:t>
      </w:r>
      <w:r w:rsidR="00D21DE0">
        <w:rPr>
          <w:rFonts w:eastAsia="Times New Roman"/>
        </w:rPr>
        <w:t>GREEMENT</w:t>
      </w:r>
      <w:r w:rsidRPr="00782DED">
        <w:rPr>
          <w:rFonts w:eastAsia="Times New Roman"/>
        </w:rPr>
        <w:t>, or such other related documents, are the same as handwritten signatures for the purpose of validity, enforceability, and admissibility.</w:t>
      </w:r>
    </w:p>
    <w:p w14:paraId="651BF736" w14:textId="570A02A3" w:rsidR="00D10AC4" w:rsidRDefault="00D10AC4" w:rsidP="006430CD">
      <w:pPr>
        <w:pStyle w:val="Heading1"/>
        <w:ind w:left="0"/>
        <w:rPr>
          <w:u w:val="thick"/>
        </w:rPr>
      </w:pPr>
    </w:p>
    <w:p w14:paraId="5E11E4CD" w14:textId="488F1349" w:rsidR="00FB7FE2" w:rsidRDefault="009B3221">
      <w:pPr>
        <w:pStyle w:val="Heading1"/>
        <w:ind w:left="167"/>
        <w:rPr>
          <w:u w:val="none"/>
        </w:rPr>
      </w:pPr>
      <w:r>
        <w:rPr>
          <w:u w:val="thick"/>
        </w:rPr>
        <w:t>XX</w:t>
      </w:r>
      <w:r w:rsidR="00782DED">
        <w:rPr>
          <w:u w:val="thick"/>
        </w:rPr>
        <w:t>X</w:t>
      </w:r>
      <w:r>
        <w:rPr>
          <w:spacing w:val="-7"/>
          <w:u w:val="thick"/>
        </w:rPr>
        <w:t xml:space="preserve"> </w:t>
      </w:r>
      <w:r>
        <w:rPr>
          <w:u w:val="thick"/>
        </w:rPr>
        <w:t>–</w:t>
      </w:r>
      <w:r>
        <w:rPr>
          <w:spacing w:val="-6"/>
          <w:u w:val="thick"/>
        </w:rPr>
        <w:t xml:space="preserve"> </w:t>
      </w:r>
      <w:r>
        <w:rPr>
          <w:u w:val="thick"/>
        </w:rPr>
        <w:t>ENTIRE</w:t>
      </w:r>
      <w:r>
        <w:rPr>
          <w:spacing w:val="-7"/>
          <w:u w:val="thick"/>
        </w:rPr>
        <w:t xml:space="preserve"> </w:t>
      </w:r>
      <w:r>
        <w:rPr>
          <w:u w:val="thick"/>
        </w:rPr>
        <w:t>AGREEMENT</w:t>
      </w:r>
      <w:r>
        <w:rPr>
          <w:spacing w:val="-5"/>
          <w:u w:val="thick"/>
        </w:rPr>
        <w:t xml:space="preserve"> </w:t>
      </w:r>
      <w:r>
        <w:rPr>
          <w:u w:val="thick"/>
        </w:rPr>
        <w:t>AND</w:t>
      </w:r>
      <w:r>
        <w:rPr>
          <w:spacing w:val="-7"/>
          <w:u w:val="thick"/>
        </w:rPr>
        <w:t xml:space="preserve"> </w:t>
      </w:r>
      <w:r>
        <w:rPr>
          <w:spacing w:val="-2"/>
          <w:u w:val="thick"/>
        </w:rPr>
        <w:t>MODIFICATION</w:t>
      </w:r>
    </w:p>
    <w:p w14:paraId="56C05CCB" w14:textId="6858693E" w:rsidR="00627512" w:rsidRDefault="009B3221" w:rsidP="00D10AC4">
      <w:pPr>
        <w:pStyle w:val="BodyText"/>
        <w:spacing w:before="47" w:line="285" w:lineRule="auto"/>
        <w:ind w:left="167" w:right="565"/>
      </w:pPr>
      <w:r>
        <w:t>This AGREEMENT represents the entire integrated AGREEMENT between COUNTY and CONSULTANT, and supersedes all prior negotiations, representations, or agreements, either written or</w:t>
      </w:r>
      <w:r>
        <w:rPr>
          <w:spacing w:val="-3"/>
        </w:rPr>
        <w:t xml:space="preserve"> </w:t>
      </w:r>
      <w:r>
        <w:t>oral.</w:t>
      </w:r>
      <w:r>
        <w:rPr>
          <w:spacing w:val="-3"/>
        </w:rPr>
        <w:t xml:space="preserve"> </w:t>
      </w:r>
      <w:r>
        <w:t>This</w:t>
      </w:r>
      <w:r>
        <w:rPr>
          <w:spacing w:val="-4"/>
        </w:rPr>
        <w:t xml:space="preserve"> </w:t>
      </w:r>
      <w:r>
        <w:t>AGREEMENT</w:t>
      </w:r>
      <w:r>
        <w:rPr>
          <w:spacing w:val="-3"/>
        </w:rPr>
        <w:t xml:space="preserve"> </w:t>
      </w:r>
      <w:r>
        <w:t>may</w:t>
      </w:r>
      <w:r>
        <w:rPr>
          <w:spacing w:val="-3"/>
        </w:rPr>
        <w:t xml:space="preserve"> </w:t>
      </w:r>
      <w:r>
        <w:t>be</w:t>
      </w:r>
      <w:r>
        <w:rPr>
          <w:spacing w:val="-3"/>
        </w:rPr>
        <w:t xml:space="preserve"> </w:t>
      </w:r>
      <w:r>
        <w:t>amended</w:t>
      </w:r>
      <w:r>
        <w:rPr>
          <w:spacing w:val="-3"/>
        </w:rPr>
        <w:t xml:space="preserve"> </w:t>
      </w:r>
      <w:r>
        <w:t>only</w:t>
      </w:r>
      <w:r>
        <w:rPr>
          <w:spacing w:val="-3"/>
        </w:rPr>
        <w:t xml:space="preserve"> </w:t>
      </w:r>
      <w:r>
        <w:t>by</w:t>
      </w:r>
      <w:r>
        <w:rPr>
          <w:spacing w:val="-4"/>
        </w:rPr>
        <w:t xml:space="preserve"> </w:t>
      </w:r>
      <w:r>
        <w:t>written</w:t>
      </w:r>
      <w:r>
        <w:rPr>
          <w:spacing w:val="-4"/>
        </w:rPr>
        <w:t xml:space="preserve"> </w:t>
      </w:r>
      <w:r>
        <w:t>instrument</w:t>
      </w:r>
      <w:r>
        <w:rPr>
          <w:spacing w:val="-3"/>
        </w:rPr>
        <w:t xml:space="preserve"> </w:t>
      </w:r>
      <w:r>
        <w:t>signed</w:t>
      </w:r>
      <w:r>
        <w:rPr>
          <w:spacing w:val="-3"/>
        </w:rPr>
        <w:t xml:space="preserve"> </w:t>
      </w:r>
      <w:r>
        <w:t>by</w:t>
      </w:r>
      <w:r>
        <w:rPr>
          <w:spacing w:val="-3"/>
        </w:rPr>
        <w:t xml:space="preserve"> </w:t>
      </w:r>
      <w:r>
        <w:t>both</w:t>
      </w:r>
      <w:r>
        <w:rPr>
          <w:spacing w:val="-3"/>
        </w:rPr>
        <w:t xml:space="preserve"> </w:t>
      </w:r>
      <w:r>
        <w:t>COUNTY</w:t>
      </w:r>
      <w:r>
        <w:rPr>
          <w:spacing w:val="-2"/>
        </w:rPr>
        <w:t xml:space="preserve"> </w:t>
      </w:r>
      <w:r>
        <w:t>and CONSULTANT. This AGREEMENT shall be governed by the laws of the State of California</w:t>
      </w:r>
      <w:r w:rsidR="00554EAC">
        <w:t>.</w:t>
      </w:r>
    </w:p>
    <w:p w14:paraId="45E04149" w14:textId="77777777" w:rsidR="00554EAC" w:rsidRDefault="00554EAC" w:rsidP="00D10AC4">
      <w:pPr>
        <w:pStyle w:val="BodyText"/>
        <w:spacing w:before="47" w:line="285" w:lineRule="auto"/>
        <w:ind w:left="167" w:right="565"/>
      </w:pPr>
    </w:p>
    <w:p w14:paraId="6504DA86" w14:textId="77777777" w:rsidR="00554EAC" w:rsidRDefault="00554EAC" w:rsidP="00D10AC4">
      <w:pPr>
        <w:pStyle w:val="BodyText"/>
        <w:spacing w:before="47" w:line="285" w:lineRule="auto"/>
        <w:ind w:left="167" w:right="565"/>
      </w:pPr>
    </w:p>
    <w:p w14:paraId="6AB2A05C" w14:textId="77777777" w:rsidR="00554EAC" w:rsidRDefault="00554EAC" w:rsidP="00D10AC4">
      <w:pPr>
        <w:pStyle w:val="BodyText"/>
        <w:spacing w:before="47" w:line="285" w:lineRule="auto"/>
        <w:ind w:left="167" w:right="565"/>
      </w:pPr>
    </w:p>
    <w:p w14:paraId="6F1EE9F5" w14:textId="77777777" w:rsidR="00554EAC" w:rsidRDefault="00554EAC" w:rsidP="00D10AC4">
      <w:pPr>
        <w:pStyle w:val="BodyText"/>
        <w:spacing w:before="47" w:line="285" w:lineRule="auto"/>
        <w:ind w:left="167" w:right="565"/>
      </w:pPr>
    </w:p>
    <w:p w14:paraId="428A522D" w14:textId="77777777" w:rsidR="00554EAC" w:rsidRDefault="00554EAC" w:rsidP="00D10AC4">
      <w:pPr>
        <w:pStyle w:val="BodyText"/>
        <w:spacing w:before="47" w:line="285" w:lineRule="auto"/>
        <w:ind w:left="167" w:right="565"/>
      </w:pPr>
    </w:p>
    <w:p w14:paraId="65AD3528" w14:textId="6827B7BB" w:rsidR="00FB7FE2" w:rsidRDefault="009B3221">
      <w:pPr>
        <w:pStyle w:val="BodyText"/>
        <w:spacing w:before="63" w:line="285" w:lineRule="auto"/>
        <w:ind w:left="167" w:right="565" w:firstLine="540"/>
      </w:pPr>
      <w:r>
        <w:lastRenderedPageBreak/>
        <w:t>IN</w:t>
      </w:r>
      <w:r>
        <w:rPr>
          <w:spacing w:val="-13"/>
        </w:rPr>
        <w:t xml:space="preserve"> </w:t>
      </w:r>
      <w:r>
        <w:t>WITNESS</w:t>
      </w:r>
      <w:r>
        <w:rPr>
          <w:spacing w:val="-13"/>
        </w:rPr>
        <w:t xml:space="preserve"> </w:t>
      </w:r>
      <w:r>
        <w:t>WHEREOF,</w:t>
      </w:r>
      <w:r>
        <w:rPr>
          <w:spacing w:val="-13"/>
        </w:rPr>
        <w:t xml:space="preserve"> </w:t>
      </w:r>
      <w:r>
        <w:t>the</w:t>
      </w:r>
      <w:r>
        <w:rPr>
          <w:spacing w:val="-14"/>
        </w:rPr>
        <w:t xml:space="preserve"> </w:t>
      </w:r>
      <w:r>
        <w:t>parties</w:t>
      </w:r>
      <w:r>
        <w:rPr>
          <w:spacing w:val="-11"/>
        </w:rPr>
        <w:t xml:space="preserve"> </w:t>
      </w:r>
      <w:r>
        <w:t>hereto</w:t>
      </w:r>
      <w:r>
        <w:rPr>
          <w:spacing w:val="-14"/>
        </w:rPr>
        <w:t xml:space="preserve"> </w:t>
      </w:r>
      <w:r>
        <w:t>have</w:t>
      </w:r>
      <w:r>
        <w:rPr>
          <w:spacing w:val="-14"/>
        </w:rPr>
        <w:t xml:space="preserve"> </w:t>
      </w:r>
      <w:r>
        <w:t>caused</w:t>
      </w:r>
      <w:r>
        <w:rPr>
          <w:spacing w:val="-13"/>
        </w:rPr>
        <w:t xml:space="preserve"> </w:t>
      </w:r>
      <w:r>
        <w:t>this</w:t>
      </w:r>
      <w:r>
        <w:rPr>
          <w:spacing w:val="-14"/>
        </w:rPr>
        <w:t xml:space="preserve"> </w:t>
      </w:r>
      <w:r>
        <w:t>AGREEMENT</w:t>
      </w:r>
      <w:r>
        <w:rPr>
          <w:spacing w:val="-13"/>
        </w:rPr>
        <w:t xml:space="preserve"> </w:t>
      </w:r>
      <w:r>
        <w:t>to</w:t>
      </w:r>
      <w:r>
        <w:rPr>
          <w:spacing w:val="-13"/>
        </w:rPr>
        <w:t xml:space="preserve"> </w:t>
      </w:r>
      <w:r>
        <w:t>be</w:t>
      </w:r>
      <w:r>
        <w:rPr>
          <w:spacing w:val="-12"/>
        </w:rPr>
        <w:t xml:space="preserve"> </w:t>
      </w:r>
      <w:r>
        <w:t>executed</w:t>
      </w:r>
      <w:r>
        <w:rPr>
          <w:spacing w:val="-13"/>
        </w:rPr>
        <w:t xml:space="preserve"> </w:t>
      </w:r>
      <w:r>
        <w:t>on the day and year first above written.</w:t>
      </w:r>
    </w:p>
    <w:p w14:paraId="40DD2AFB" w14:textId="77777777" w:rsidR="00FB7FE2" w:rsidRDefault="00FB7FE2">
      <w:pPr>
        <w:pStyle w:val="BodyText"/>
        <w:spacing w:before="44"/>
      </w:pPr>
    </w:p>
    <w:p w14:paraId="4D53B3CF" w14:textId="4CDC3251" w:rsidR="008F6015" w:rsidRDefault="009B3221" w:rsidP="00A1424E">
      <w:pPr>
        <w:pStyle w:val="BodyText"/>
        <w:tabs>
          <w:tab w:val="left" w:pos="6750"/>
        </w:tabs>
        <w:rPr>
          <w:spacing w:val="-8"/>
        </w:rPr>
      </w:pPr>
      <w:r>
        <w:rPr>
          <w:spacing w:val="-2"/>
        </w:rPr>
        <w:t>COUNTY</w:t>
      </w:r>
      <w:r>
        <w:rPr>
          <w:spacing w:val="-11"/>
        </w:rPr>
        <w:t xml:space="preserve"> </w:t>
      </w:r>
      <w:r>
        <w:rPr>
          <w:spacing w:val="-2"/>
        </w:rPr>
        <w:t>OF</w:t>
      </w:r>
      <w:r>
        <w:rPr>
          <w:spacing w:val="-15"/>
        </w:rPr>
        <w:t xml:space="preserve"> </w:t>
      </w:r>
      <w:r>
        <w:rPr>
          <w:spacing w:val="-2"/>
        </w:rPr>
        <w:t>SAN</w:t>
      </w:r>
      <w:r>
        <w:rPr>
          <w:spacing w:val="-13"/>
        </w:rPr>
        <w:t xml:space="preserve"> </w:t>
      </w:r>
      <w:r>
        <w:rPr>
          <w:spacing w:val="-2"/>
        </w:rPr>
        <w:t>JOAQUIN,</w:t>
      </w:r>
      <w:r>
        <w:rPr>
          <w:spacing w:val="-8"/>
        </w:rPr>
        <w:t xml:space="preserve"> </w:t>
      </w:r>
      <w:r w:rsidR="008F6015">
        <w:rPr>
          <w:spacing w:val="-8"/>
        </w:rPr>
        <w:tab/>
      </w:r>
      <w:r w:rsidR="00554EAC">
        <w:rPr>
          <w:spacing w:val="-8"/>
          <w:u w:val="single"/>
        </w:rPr>
        <w:tab/>
      </w:r>
      <w:r w:rsidR="00554EAC">
        <w:rPr>
          <w:spacing w:val="-8"/>
          <w:u w:val="single"/>
        </w:rPr>
        <w:tab/>
      </w:r>
      <w:r w:rsidR="00554EAC">
        <w:rPr>
          <w:spacing w:val="-8"/>
          <w:u w:val="single"/>
        </w:rPr>
        <w:tab/>
      </w:r>
      <w:r w:rsidR="00554EAC">
        <w:rPr>
          <w:spacing w:val="-8"/>
          <w:u w:val="single"/>
        </w:rPr>
        <w:tab/>
      </w:r>
      <w:r w:rsidR="008F6015">
        <w:rPr>
          <w:spacing w:val="-8"/>
        </w:rPr>
        <w:t>.</w:t>
      </w:r>
    </w:p>
    <w:p w14:paraId="02ACCFC6" w14:textId="5F1BFDAB" w:rsidR="00FB7FE2" w:rsidRDefault="009B3221" w:rsidP="00A1424E">
      <w:pPr>
        <w:pStyle w:val="BodyText"/>
        <w:tabs>
          <w:tab w:val="left" w:pos="6750"/>
          <w:tab w:val="left" w:pos="9135"/>
        </w:tabs>
      </w:pPr>
      <w:r>
        <w:rPr>
          <w:spacing w:val="-2"/>
        </w:rPr>
        <w:t>political</w:t>
      </w:r>
      <w:r>
        <w:rPr>
          <w:spacing w:val="-14"/>
        </w:rPr>
        <w:t xml:space="preserve"> </w:t>
      </w:r>
      <w:r>
        <w:rPr>
          <w:spacing w:val="-2"/>
        </w:rPr>
        <w:t>subdivision</w:t>
      </w:r>
      <w:r>
        <w:rPr>
          <w:spacing w:val="-13"/>
        </w:rPr>
        <w:t xml:space="preserve"> </w:t>
      </w:r>
      <w:r>
        <w:rPr>
          <w:spacing w:val="-2"/>
        </w:rPr>
        <w:t>of</w:t>
      </w:r>
      <w:r>
        <w:rPr>
          <w:spacing w:val="-11"/>
        </w:rPr>
        <w:t xml:space="preserve"> </w:t>
      </w:r>
      <w:r>
        <w:rPr>
          <w:spacing w:val="-2"/>
        </w:rPr>
        <w:t>the</w:t>
      </w:r>
      <w:r>
        <w:rPr>
          <w:spacing w:val="-13"/>
        </w:rPr>
        <w:t xml:space="preserve"> </w:t>
      </w:r>
      <w:r>
        <w:rPr>
          <w:spacing w:val="-2"/>
        </w:rPr>
        <w:t>State</w:t>
      </w:r>
      <w:r>
        <w:rPr>
          <w:spacing w:val="-14"/>
        </w:rPr>
        <w:t xml:space="preserve"> </w:t>
      </w:r>
      <w:r>
        <w:rPr>
          <w:spacing w:val="-2"/>
        </w:rPr>
        <w:t>of</w:t>
      </w:r>
      <w:r>
        <w:rPr>
          <w:spacing w:val="-10"/>
        </w:rPr>
        <w:t xml:space="preserve"> </w:t>
      </w:r>
      <w:r>
        <w:rPr>
          <w:spacing w:val="-2"/>
        </w:rPr>
        <w:t>California</w:t>
      </w:r>
      <w:r w:rsidR="008F6015">
        <w:rPr>
          <w:spacing w:val="-2"/>
        </w:rPr>
        <w:tab/>
      </w:r>
      <w:r>
        <w:t xml:space="preserve">a </w:t>
      </w:r>
      <w:r w:rsidR="00554EAC">
        <w:rPr>
          <w:u w:val="single"/>
        </w:rPr>
        <w:tab/>
      </w:r>
      <w:r>
        <w:rPr>
          <w:spacing w:val="-2"/>
        </w:rPr>
        <w:t>Corporation.</w:t>
      </w:r>
    </w:p>
    <w:p w14:paraId="3AAB921B" w14:textId="77777777" w:rsidR="00FB7FE2" w:rsidRDefault="00FB7FE2" w:rsidP="00A1424E">
      <w:pPr>
        <w:pStyle w:val="BodyText"/>
      </w:pPr>
    </w:p>
    <w:p w14:paraId="1C1FB7F9" w14:textId="77777777" w:rsidR="00FB7FE2" w:rsidRDefault="00FB7FE2" w:rsidP="00A1424E">
      <w:pPr>
        <w:pStyle w:val="BodyText"/>
        <w:spacing w:before="188"/>
      </w:pPr>
    </w:p>
    <w:p w14:paraId="07E18F1F" w14:textId="77777777" w:rsidR="00FB7FE2" w:rsidRDefault="009B3221" w:rsidP="00A1424E">
      <w:pPr>
        <w:pStyle w:val="BodyText"/>
        <w:tabs>
          <w:tab w:val="left" w:pos="3934"/>
          <w:tab w:val="left" w:pos="6746"/>
          <w:tab w:val="left" w:pos="9866"/>
        </w:tabs>
        <w:spacing w:before="1"/>
      </w:pPr>
      <w:r>
        <w:t xml:space="preserve">By: </w:t>
      </w:r>
      <w:r>
        <w:rPr>
          <w:u w:val="single"/>
        </w:rPr>
        <w:tab/>
      </w:r>
      <w:r>
        <w:tab/>
        <w:t xml:space="preserve">By: </w:t>
      </w:r>
      <w:r>
        <w:rPr>
          <w:u w:val="single"/>
        </w:rPr>
        <w:tab/>
      </w:r>
    </w:p>
    <w:p w14:paraId="733C4C8F" w14:textId="601945BF" w:rsidR="00FB7FE2" w:rsidRDefault="009B3221" w:rsidP="00A1424E">
      <w:pPr>
        <w:pStyle w:val="BodyText"/>
        <w:tabs>
          <w:tab w:val="left" w:pos="6750"/>
        </w:tabs>
        <w:ind w:right="70"/>
      </w:pPr>
      <w:r>
        <w:rPr>
          <w:spacing w:val="-2"/>
        </w:rPr>
        <w:t>SUKHMINDER</w:t>
      </w:r>
      <w:r>
        <w:rPr>
          <w:spacing w:val="-12"/>
        </w:rPr>
        <w:t xml:space="preserve"> </w:t>
      </w:r>
      <w:r>
        <w:rPr>
          <w:spacing w:val="-2"/>
        </w:rPr>
        <w:t>S.</w:t>
      </w:r>
      <w:r>
        <w:rPr>
          <w:spacing w:val="-12"/>
        </w:rPr>
        <w:t xml:space="preserve"> </w:t>
      </w:r>
      <w:r>
        <w:rPr>
          <w:spacing w:val="-2"/>
        </w:rPr>
        <w:t>DHALIWAL,</w:t>
      </w:r>
      <w:r>
        <w:rPr>
          <w:spacing w:val="-11"/>
        </w:rPr>
        <w:t xml:space="preserve"> </w:t>
      </w:r>
      <w:r>
        <w:rPr>
          <w:spacing w:val="-2"/>
        </w:rPr>
        <w:t>Chair</w:t>
      </w:r>
      <w:r w:rsidR="008F6015">
        <w:t xml:space="preserve"> </w:t>
      </w:r>
      <w:r w:rsidR="008F6015">
        <w:tab/>
      </w:r>
      <w:r w:rsidR="00554EAC">
        <w:t>NAME</w:t>
      </w:r>
    </w:p>
    <w:p w14:paraId="6B5201E8" w14:textId="1869D44A" w:rsidR="00FB7FE2" w:rsidRDefault="009B3221" w:rsidP="00A1424E">
      <w:pPr>
        <w:pStyle w:val="BodyText"/>
        <w:tabs>
          <w:tab w:val="left" w:pos="6750"/>
        </w:tabs>
        <w:spacing w:before="47"/>
        <w:ind w:right="160"/>
      </w:pPr>
      <w:r>
        <w:rPr>
          <w:spacing w:val="-2"/>
        </w:rPr>
        <w:t>Board</w:t>
      </w:r>
      <w:r>
        <w:rPr>
          <w:spacing w:val="-12"/>
        </w:rPr>
        <w:t xml:space="preserve"> </w:t>
      </w:r>
      <w:r>
        <w:rPr>
          <w:spacing w:val="-2"/>
        </w:rPr>
        <w:t>of</w:t>
      </w:r>
      <w:r>
        <w:rPr>
          <w:spacing w:val="-9"/>
        </w:rPr>
        <w:t xml:space="preserve"> </w:t>
      </w:r>
      <w:r>
        <w:rPr>
          <w:spacing w:val="-2"/>
        </w:rPr>
        <w:t>Supervisors</w:t>
      </w:r>
      <w:r w:rsidR="008F6015">
        <w:rPr>
          <w:spacing w:val="-2"/>
        </w:rPr>
        <w:tab/>
      </w:r>
      <w:r w:rsidR="00554EAC">
        <w:rPr>
          <w:spacing w:val="-2"/>
        </w:rPr>
        <w:t>Title</w:t>
      </w:r>
    </w:p>
    <w:p w14:paraId="44201A24" w14:textId="77777777" w:rsidR="00FB7FE2" w:rsidRDefault="009B3221" w:rsidP="00A1424E">
      <w:pPr>
        <w:pStyle w:val="BodyText"/>
        <w:tabs>
          <w:tab w:val="left" w:pos="5758"/>
        </w:tabs>
        <w:spacing w:before="47"/>
        <w:ind w:right="379"/>
        <w:jc w:val="center"/>
      </w:pPr>
      <w:r>
        <w:rPr>
          <w:spacing w:val="-2"/>
        </w:rPr>
        <w:t>“COUNTY”</w:t>
      </w:r>
      <w:r>
        <w:tab/>
      </w:r>
      <w:r>
        <w:rPr>
          <w:spacing w:val="-2"/>
        </w:rPr>
        <w:t>“CONSULTANT”</w:t>
      </w:r>
    </w:p>
    <w:p w14:paraId="1E97B078" w14:textId="77777777" w:rsidR="00FB7FE2" w:rsidRDefault="00FB7FE2" w:rsidP="00A1424E">
      <w:pPr>
        <w:pStyle w:val="BodyText"/>
      </w:pPr>
    </w:p>
    <w:p w14:paraId="593A790A" w14:textId="77777777" w:rsidR="00FB7FE2" w:rsidRDefault="00FB7FE2" w:rsidP="00A1424E">
      <w:pPr>
        <w:pStyle w:val="BodyText"/>
        <w:spacing w:before="188"/>
      </w:pPr>
    </w:p>
    <w:p w14:paraId="334266F9" w14:textId="77777777" w:rsidR="00FB7FE2" w:rsidRDefault="009B3221" w:rsidP="00A1424E">
      <w:pPr>
        <w:pStyle w:val="BodyText"/>
      </w:pPr>
      <w:r>
        <w:rPr>
          <w:spacing w:val="-4"/>
        </w:rPr>
        <w:t>ATTEST:</w:t>
      </w:r>
      <w:r>
        <w:rPr>
          <w:spacing w:val="-2"/>
        </w:rPr>
        <w:t xml:space="preserve"> </w:t>
      </w:r>
      <w:r>
        <w:rPr>
          <w:spacing w:val="-4"/>
        </w:rPr>
        <w:t>RACHÉL DEBORD</w:t>
      </w:r>
    </w:p>
    <w:p w14:paraId="15753F58" w14:textId="77777777" w:rsidR="00FB7FE2" w:rsidRDefault="009B3221" w:rsidP="00A1424E">
      <w:pPr>
        <w:pStyle w:val="BodyText"/>
        <w:spacing w:before="47"/>
      </w:pPr>
      <w:r>
        <w:t>Clerk</w:t>
      </w:r>
      <w:r>
        <w:rPr>
          <w:spacing w:val="-16"/>
        </w:rPr>
        <w:t xml:space="preserve"> </w:t>
      </w:r>
      <w:r>
        <w:t>of</w:t>
      </w:r>
      <w:r>
        <w:rPr>
          <w:spacing w:val="-15"/>
        </w:rPr>
        <w:t xml:space="preserve"> </w:t>
      </w:r>
      <w:r>
        <w:t>the</w:t>
      </w:r>
      <w:r>
        <w:rPr>
          <w:spacing w:val="-15"/>
        </w:rPr>
        <w:t xml:space="preserve"> </w:t>
      </w:r>
      <w:r>
        <w:t>Board</w:t>
      </w:r>
      <w:r>
        <w:rPr>
          <w:spacing w:val="-16"/>
        </w:rPr>
        <w:t xml:space="preserve"> </w:t>
      </w:r>
      <w:r>
        <w:t>of</w:t>
      </w:r>
      <w:r>
        <w:rPr>
          <w:spacing w:val="-11"/>
        </w:rPr>
        <w:t xml:space="preserve"> </w:t>
      </w:r>
      <w:r>
        <w:rPr>
          <w:spacing w:val="-2"/>
        </w:rPr>
        <w:t>Supervisors</w:t>
      </w:r>
    </w:p>
    <w:p w14:paraId="4E0BC120" w14:textId="77777777" w:rsidR="00FB7FE2" w:rsidRDefault="009B3221" w:rsidP="00A1424E">
      <w:pPr>
        <w:pStyle w:val="BodyText"/>
        <w:spacing w:before="47"/>
      </w:pPr>
      <w:r>
        <w:t>of</w:t>
      </w:r>
      <w:r>
        <w:rPr>
          <w:spacing w:val="-16"/>
        </w:rPr>
        <w:t xml:space="preserve"> </w:t>
      </w:r>
      <w:r>
        <w:t>the</w:t>
      </w:r>
      <w:r>
        <w:rPr>
          <w:spacing w:val="-15"/>
        </w:rPr>
        <w:t xml:space="preserve"> </w:t>
      </w:r>
      <w:r>
        <w:t>County</w:t>
      </w:r>
      <w:r>
        <w:rPr>
          <w:spacing w:val="-15"/>
        </w:rPr>
        <w:t xml:space="preserve"> </w:t>
      </w:r>
      <w:r>
        <w:t>of</w:t>
      </w:r>
      <w:r>
        <w:rPr>
          <w:spacing w:val="-16"/>
        </w:rPr>
        <w:t xml:space="preserve"> </w:t>
      </w:r>
      <w:r>
        <w:t>San</w:t>
      </w:r>
      <w:r>
        <w:rPr>
          <w:spacing w:val="-15"/>
        </w:rPr>
        <w:t xml:space="preserve"> </w:t>
      </w:r>
      <w:r>
        <w:t>Joaquin,</w:t>
      </w:r>
      <w:r>
        <w:rPr>
          <w:spacing w:val="-15"/>
        </w:rPr>
        <w:t xml:space="preserve"> </w:t>
      </w:r>
      <w:r>
        <w:t>State</w:t>
      </w:r>
      <w:r>
        <w:rPr>
          <w:spacing w:val="-16"/>
        </w:rPr>
        <w:t xml:space="preserve"> </w:t>
      </w:r>
      <w:r>
        <w:t>of</w:t>
      </w:r>
      <w:r>
        <w:rPr>
          <w:spacing w:val="-13"/>
        </w:rPr>
        <w:t xml:space="preserve"> </w:t>
      </w:r>
      <w:r>
        <w:rPr>
          <w:spacing w:val="-2"/>
        </w:rPr>
        <w:t>California</w:t>
      </w:r>
    </w:p>
    <w:p w14:paraId="33FCBE45" w14:textId="77777777" w:rsidR="00FB7FE2" w:rsidRDefault="00FB7FE2" w:rsidP="00A1424E">
      <w:pPr>
        <w:pStyle w:val="BodyText"/>
      </w:pPr>
    </w:p>
    <w:p w14:paraId="0D3CED6F" w14:textId="77777777" w:rsidR="00FB7FE2" w:rsidRDefault="00FB7FE2" w:rsidP="00A1424E">
      <w:pPr>
        <w:pStyle w:val="BodyText"/>
        <w:spacing w:before="188"/>
      </w:pPr>
    </w:p>
    <w:p w14:paraId="756D7492" w14:textId="77777777" w:rsidR="00FB7FE2" w:rsidRDefault="009B3221" w:rsidP="00A1424E">
      <w:pPr>
        <w:pStyle w:val="BodyText"/>
        <w:tabs>
          <w:tab w:val="left" w:pos="3934"/>
        </w:tabs>
      </w:pPr>
      <w:r>
        <w:t xml:space="preserve">By: </w:t>
      </w:r>
      <w:r>
        <w:rPr>
          <w:u w:val="single"/>
        </w:rPr>
        <w:tab/>
      </w:r>
    </w:p>
    <w:p w14:paraId="031DED2F" w14:textId="77777777" w:rsidR="00FB7FE2" w:rsidRDefault="00FB7FE2" w:rsidP="00A1424E">
      <w:pPr>
        <w:pStyle w:val="BodyText"/>
      </w:pPr>
    </w:p>
    <w:p w14:paraId="2E20DAD9" w14:textId="77777777" w:rsidR="00FB7FE2" w:rsidRDefault="00FB7FE2" w:rsidP="00A1424E">
      <w:pPr>
        <w:pStyle w:val="BodyText"/>
        <w:spacing w:before="141"/>
      </w:pPr>
    </w:p>
    <w:p w14:paraId="3D788835" w14:textId="77777777" w:rsidR="00FB7FE2" w:rsidRDefault="009B3221" w:rsidP="00A1424E">
      <w:pPr>
        <w:pStyle w:val="BodyText"/>
      </w:pPr>
      <w:r>
        <w:rPr>
          <w:spacing w:val="-6"/>
        </w:rPr>
        <w:t>RECOMMENDED</w:t>
      </w:r>
      <w:r>
        <w:rPr>
          <w:spacing w:val="-4"/>
        </w:rPr>
        <w:t xml:space="preserve"> </w:t>
      </w:r>
      <w:r>
        <w:rPr>
          <w:spacing w:val="-6"/>
        </w:rPr>
        <w:t>FOR</w:t>
      </w:r>
      <w:r>
        <w:t xml:space="preserve"> </w:t>
      </w:r>
      <w:r>
        <w:rPr>
          <w:spacing w:val="-6"/>
        </w:rPr>
        <w:t>APPROVAL</w:t>
      </w:r>
    </w:p>
    <w:p w14:paraId="540E2DC6" w14:textId="77777777" w:rsidR="00FB7FE2" w:rsidRDefault="00FB7FE2" w:rsidP="00A1424E">
      <w:pPr>
        <w:pStyle w:val="BodyText"/>
      </w:pPr>
    </w:p>
    <w:p w14:paraId="3EFEDA93" w14:textId="77777777" w:rsidR="00FB7FE2" w:rsidRDefault="00FB7FE2" w:rsidP="00A1424E">
      <w:pPr>
        <w:pStyle w:val="BodyText"/>
        <w:spacing w:before="141"/>
      </w:pPr>
    </w:p>
    <w:p w14:paraId="5214047B" w14:textId="77777777" w:rsidR="00FB7FE2" w:rsidRDefault="009B3221" w:rsidP="00A1424E">
      <w:pPr>
        <w:pStyle w:val="BodyText"/>
        <w:tabs>
          <w:tab w:val="left" w:pos="3767"/>
        </w:tabs>
        <w:spacing w:line="285" w:lineRule="auto"/>
        <w:ind w:right="6830"/>
      </w:pPr>
      <w:r>
        <w:rPr>
          <w:spacing w:val="-4"/>
        </w:rPr>
        <w:t>By:</w:t>
      </w:r>
      <w:r>
        <w:rPr>
          <w:u w:val="single"/>
        </w:rPr>
        <w:tab/>
      </w:r>
      <w:r>
        <w:t xml:space="preserve"> NAJEE ZARIF, P.E.</w:t>
      </w:r>
    </w:p>
    <w:p w14:paraId="64FCBCAC" w14:textId="77777777" w:rsidR="00FB7FE2" w:rsidRDefault="009B3221" w:rsidP="00A1424E">
      <w:pPr>
        <w:pStyle w:val="BodyText"/>
        <w:spacing w:line="251" w:lineRule="exact"/>
      </w:pPr>
      <w:r>
        <w:rPr>
          <w:spacing w:val="-2"/>
        </w:rPr>
        <w:t>Director</w:t>
      </w:r>
      <w:r>
        <w:rPr>
          <w:spacing w:val="-8"/>
        </w:rPr>
        <w:t xml:space="preserve"> </w:t>
      </w:r>
      <w:r>
        <w:rPr>
          <w:spacing w:val="-2"/>
        </w:rPr>
        <w:t>of</w:t>
      </w:r>
      <w:r>
        <w:rPr>
          <w:spacing w:val="-5"/>
        </w:rPr>
        <w:t xml:space="preserve"> </w:t>
      </w:r>
      <w:r>
        <w:rPr>
          <w:spacing w:val="-2"/>
        </w:rPr>
        <w:t>Public</w:t>
      </w:r>
      <w:r>
        <w:rPr>
          <w:spacing w:val="-8"/>
        </w:rPr>
        <w:t xml:space="preserve"> </w:t>
      </w:r>
      <w:r>
        <w:rPr>
          <w:spacing w:val="-4"/>
        </w:rPr>
        <w:t>Works</w:t>
      </w:r>
    </w:p>
    <w:p w14:paraId="4EDEF218" w14:textId="77777777" w:rsidR="00FB7FE2" w:rsidRDefault="00FB7FE2" w:rsidP="00A1424E">
      <w:pPr>
        <w:pStyle w:val="BodyText"/>
      </w:pPr>
    </w:p>
    <w:p w14:paraId="59FA53DD" w14:textId="77777777" w:rsidR="00FB7FE2" w:rsidRDefault="00FB7FE2" w:rsidP="00A1424E">
      <w:pPr>
        <w:pStyle w:val="BodyText"/>
        <w:spacing w:before="141"/>
      </w:pPr>
    </w:p>
    <w:p w14:paraId="73703A9F" w14:textId="77777777" w:rsidR="00FB7FE2" w:rsidRDefault="009B3221" w:rsidP="00A1424E">
      <w:pPr>
        <w:pStyle w:val="BodyText"/>
      </w:pPr>
      <w:r>
        <w:rPr>
          <w:spacing w:val="-2"/>
        </w:rPr>
        <w:t>APPROVED</w:t>
      </w:r>
      <w:r>
        <w:rPr>
          <w:spacing w:val="-14"/>
        </w:rPr>
        <w:t xml:space="preserve"> </w:t>
      </w:r>
      <w:r>
        <w:rPr>
          <w:spacing w:val="-2"/>
        </w:rPr>
        <w:t>AS</w:t>
      </w:r>
      <w:r>
        <w:rPr>
          <w:spacing w:val="-13"/>
        </w:rPr>
        <w:t xml:space="preserve"> </w:t>
      </w:r>
      <w:r>
        <w:rPr>
          <w:spacing w:val="-2"/>
        </w:rPr>
        <w:t>TO</w:t>
      </w:r>
      <w:r>
        <w:rPr>
          <w:spacing w:val="-14"/>
        </w:rPr>
        <w:t xml:space="preserve"> </w:t>
      </w:r>
      <w:r>
        <w:rPr>
          <w:spacing w:val="-4"/>
        </w:rPr>
        <w:t>FORM</w:t>
      </w:r>
    </w:p>
    <w:p w14:paraId="3385D0D6" w14:textId="77777777" w:rsidR="00FB7FE2" w:rsidRDefault="00FB7FE2" w:rsidP="00A1424E">
      <w:pPr>
        <w:pStyle w:val="BodyText"/>
      </w:pPr>
    </w:p>
    <w:p w14:paraId="2FA96AF3" w14:textId="77777777" w:rsidR="00FB7FE2" w:rsidRDefault="00FB7FE2" w:rsidP="00A1424E">
      <w:pPr>
        <w:pStyle w:val="BodyText"/>
        <w:spacing w:before="141"/>
      </w:pPr>
    </w:p>
    <w:p w14:paraId="1178B184" w14:textId="77777777" w:rsidR="00FB7FE2" w:rsidRDefault="009B3221" w:rsidP="00A1424E">
      <w:pPr>
        <w:pStyle w:val="BodyText"/>
        <w:tabs>
          <w:tab w:val="left" w:pos="3767"/>
        </w:tabs>
        <w:spacing w:line="285" w:lineRule="auto"/>
        <w:ind w:right="6830"/>
      </w:pPr>
      <w:r>
        <w:rPr>
          <w:spacing w:val="-4"/>
        </w:rPr>
        <w:t>By:</w:t>
      </w:r>
      <w:r>
        <w:rPr>
          <w:u w:val="single"/>
        </w:rPr>
        <w:tab/>
      </w:r>
      <w:r>
        <w:t xml:space="preserve"> ERIN H. SAKATA</w:t>
      </w:r>
    </w:p>
    <w:p w14:paraId="5E3EC222" w14:textId="77777777" w:rsidR="00FB7FE2" w:rsidRDefault="009B3221" w:rsidP="00A1424E">
      <w:pPr>
        <w:pStyle w:val="BodyText"/>
        <w:spacing w:line="251" w:lineRule="exact"/>
      </w:pPr>
      <w:r>
        <w:rPr>
          <w:spacing w:val="-2"/>
        </w:rPr>
        <w:t>Deputy</w:t>
      </w:r>
      <w:r>
        <w:rPr>
          <w:spacing w:val="-14"/>
        </w:rPr>
        <w:t xml:space="preserve"> </w:t>
      </w:r>
      <w:r>
        <w:rPr>
          <w:spacing w:val="-2"/>
        </w:rPr>
        <w:t>County</w:t>
      </w:r>
      <w:r>
        <w:rPr>
          <w:spacing w:val="-12"/>
        </w:rPr>
        <w:t xml:space="preserve"> </w:t>
      </w:r>
      <w:r>
        <w:rPr>
          <w:spacing w:val="-2"/>
        </w:rPr>
        <w:t>Counsel</w:t>
      </w:r>
    </w:p>
    <w:sectPr w:rsidR="00FB7FE2" w:rsidSect="00EA39CC">
      <w:footerReference w:type="default" r:id="rId8"/>
      <w:pgSz w:w="12240" w:h="15840"/>
      <w:pgMar w:top="1440" w:right="806" w:bottom="1008" w:left="835"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4CDFE" w14:textId="77777777" w:rsidR="000F2DA3" w:rsidRDefault="000F2DA3">
      <w:r>
        <w:separator/>
      </w:r>
    </w:p>
  </w:endnote>
  <w:endnote w:type="continuationSeparator" w:id="0">
    <w:p w14:paraId="21D299A3" w14:textId="77777777" w:rsidR="000F2DA3" w:rsidRDefault="000F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8B56" w14:textId="77777777" w:rsidR="00FB7FE2" w:rsidRDefault="009B3221">
    <w:pPr>
      <w:pStyle w:val="BodyText"/>
      <w:spacing w:line="14" w:lineRule="auto"/>
      <w:rPr>
        <w:sz w:val="20"/>
      </w:rPr>
    </w:pPr>
    <w:r>
      <w:rPr>
        <w:noProof/>
      </w:rPr>
      <mc:AlternateContent>
        <mc:Choice Requires="wps">
          <w:drawing>
            <wp:anchor distT="0" distB="0" distL="0" distR="0" simplePos="0" relativeHeight="487451136" behindDoc="1" locked="0" layoutInCell="1" allowOverlap="1" wp14:anchorId="05E5B80D" wp14:editId="58D28577">
              <wp:simplePos x="0" y="0"/>
              <wp:positionH relativeFrom="page">
                <wp:posOffset>3438397</wp:posOffset>
              </wp:positionH>
              <wp:positionV relativeFrom="page">
                <wp:posOffset>9363202</wp:posOffset>
              </wp:positionV>
              <wp:extent cx="895985"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81610"/>
                      </a:xfrm>
                      <a:prstGeom prst="rect">
                        <a:avLst/>
                      </a:prstGeom>
                    </wps:spPr>
                    <wps:txbx>
                      <w:txbxContent>
                        <w:p w14:paraId="1F570FA8" w14:textId="77777777" w:rsidR="00FB7FE2" w:rsidRDefault="009B3221">
                          <w:pPr>
                            <w:pStyle w:val="BodyText"/>
                            <w:spacing w:before="12"/>
                            <w:ind w:left="20"/>
                          </w:pPr>
                          <w:r>
                            <w:t>Page</w:t>
                          </w:r>
                          <w:r>
                            <w:rPr>
                              <w:spacing w:val="-4"/>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05E5B80D" id="_x0000_t202" coordsize="21600,21600" o:spt="202" path="m,l,21600r21600,l21600,xe">
              <v:stroke joinstyle="miter"/>
              <v:path gradientshapeok="t" o:connecttype="rect"/>
            </v:shapetype>
            <v:shape id="Textbox 1" o:spid="_x0000_s1026" type="#_x0000_t202" style="position:absolute;margin-left:270.75pt;margin-top:737.25pt;width:70.55pt;height:14.3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" filled="f" stroked="f">
              <v:textbox inset="0,0,0,0">
                <w:txbxContent>
                  <w:p w14:paraId="1F570FA8" w14:textId="77777777" w:rsidR="00FB7FE2" w:rsidRDefault="009B3221">
                    <w:pPr>
                      <w:pStyle w:val="BodyText"/>
                      <w:spacing w:before="12"/>
                      <w:ind w:left="20"/>
                    </w:pPr>
                    <w:r>
                      <w:t>Page</w:t>
                    </w:r>
                    <w:r>
                      <w:rPr>
                        <w:spacing w:val="-4"/>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33B99" w14:textId="77777777" w:rsidR="000F2DA3" w:rsidRDefault="000F2DA3">
      <w:r>
        <w:separator/>
      </w:r>
    </w:p>
  </w:footnote>
  <w:footnote w:type="continuationSeparator" w:id="0">
    <w:p w14:paraId="3665AA2D" w14:textId="77777777" w:rsidR="000F2DA3" w:rsidRDefault="000F2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C54"/>
    <w:multiLevelType w:val="hybridMultilevel"/>
    <w:tmpl w:val="BBAAED20"/>
    <w:lvl w:ilvl="0" w:tplc="4058FDC6">
      <w:start w:val="1"/>
      <w:numFmt w:val="upperLetter"/>
      <w:lvlText w:val="%1."/>
      <w:lvlJc w:val="left"/>
      <w:pPr>
        <w:ind w:left="2384"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3382" w:hanging="360"/>
      </w:pPr>
    </w:lvl>
    <w:lvl w:ilvl="2" w:tplc="0409001B" w:tentative="1">
      <w:start w:val="1"/>
      <w:numFmt w:val="lowerRoman"/>
      <w:lvlText w:val="%3."/>
      <w:lvlJc w:val="right"/>
      <w:pPr>
        <w:ind w:left="4102" w:hanging="180"/>
      </w:pPr>
    </w:lvl>
    <w:lvl w:ilvl="3" w:tplc="0409000F" w:tentative="1">
      <w:start w:val="1"/>
      <w:numFmt w:val="decimal"/>
      <w:lvlText w:val="%4."/>
      <w:lvlJc w:val="left"/>
      <w:pPr>
        <w:ind w:left="4822" w:hanging="360"/>
      </w:pPr>
    </w:lvl>
    <w:lvl w:ilvl="4" w:tplc="04090019" w:tentative="1">
      <w:start w:val="1"/>
      <w:numFmt w:val="lowerLetter"/>
      <w:lvlText w:val="%5."/>
      <w:lvlJc w:val="left"/>
      <w:pPr>
        <w:ind w:left="5542" w:hanging="360"/>
      </w:pPr>
    </w:lvl>
    <w:lvl w:ilvl="5" w:tplc="0409001B" w:tentative="1">
      <w:start w:val="1"/>
      <w:numFmt w:val="lowerRoman"/>
      <w:lvlText w:val="%6."/>
      <w:lvlJc w:val="right"/>
      <w:pPr>
        <w:ind w:left="6262" w:hanging="180"/>
      </w:pPr>
    </w:lvl>
    <w:lvl w:ilvl="6" w:tplc="0409000F" w:tentative="1">
      <w:start w:val="1"/>
      <w:numFmt w:val="decimal"/>
      <w:lvlText w:val="%7."/>
      <w:lvlJc w:val="left"/>
      <w:pPr>
        <w:ind w:left="6982" w:hanging="360"/>
      </w:pPr>
    </w:lvl>
    <w:lvl w:ilvl="7" w:tplc="04090019" w:tentative="1">
      <w:start w:val="1"/>
      <w:numFmt w:val="lowerLetter"/>
      <w:lvlText w:val="%8."/>
      <w:lvlJc w:val="left"/>
      <w:pPr>
        <w:ind w:left="7702" w:hanging="360"/>
      </w:pPr>
    </w:lvl>
    <w:lvl w:ilvl="8" w:tplc="0409001B" w:tentative="1">
      <w:start w:val="1"/>
      <w:numFmt w:val="lowerRoman"/>
      <w:lvlText w:val="%9."/>
      <w:lvlJc w:val="right"/>
      <w:pPr>
        <w:ind w:left="8422" w:hanging="180"/>
      </w:pPr>
    </w:lvl>
  </w:abstractNum>
  <w:abstractNum w:abstractNumId="1" w15:restartNumberingAfterBreak="0">
    <w:nsid w:val="0E0760E7"/>
    <w:multiLevelType w:val="hybridMultilevel"/>
    <w:tmpl w:val="AB660FFC"/>
    <w:lvl w:ilvl="0" w:tplc="4058FDC6">
      <w:start w:val="1"/>
      <w:numFmt w:val="upperLetter"/>
      <w:lvlText w:val="%1."/>
      <w:lvlJc w:val="left"/>
      <w:pPr>
        <w:ind w:left="7239"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8237" w:hanging="360"/>
      </w:pPr>
    </w:lvl>
    <w:lvl w:ilvl="2" w:tplc="0409001B" w:tentative="1">
      <w:start w:val="1"/>
      <w:numFmt w:val="lowerRoman"/>
      <w:lvlText w:val="%3."/>
      <w:lvlJc w:val="right"/>
      <w:pPr>
        <w:ind w:left="8957" w:hanging="180"/>
      </w:pPr>
    </w:lvl>
    <w:lvl w:ilvl="3" w:tplc="0409000F" w:tentative="1">
      <w:start w:val="1"/>
      <w:numFmt w:val="decimal"/>
      <w:lvlText w:val="%4."/>
      <w:lvlJc w:val="left"/>
      <w:pPr>
        <w:ind w:left="9677" w:hanging="360"/>
      </w:pPr>
    </w:lvl>
    <w:lvl w:ilvl="4" w:tplc="04090019" w:tentative="1">
      <w:start w:val="1"/>
      <w:numFmt w:val="lowerLetter"/>
      <w:lvlText w:val="%5."/>
      <w:lvlJc w:val="left"/>
      <w:pPr>
        <w:ind w:left="10397" w:hanging="360"/>
      </w:pPr>
    </w:lvl>
    <w:lvl w:ilvl="5" w:tplc="0409001B" w:tentative="1">
      <w:start w:val="1"/>
      <w:numFmt w:val="lowerRoman"/>
      <w:lvlText w:val="%6."/>
      <w:lvlJc w:val="right"/>
      <w:pPr>
        <w:ind w:left="11117" w:hanging="180"/>
      </w:pPr>
    </w:lvl>
    <w:lvl w:ilvl="6" w:tplc="0409000F" w:tentative="1">
      <w:start w:val="1"/>
      <w:numFmt w:val="decimal"/>
      <w:lvlText w:val="%7."/>
      <w:lvlJc w:val="left"/>
      <w:pPr>
        <w:ind w:left="11837" w:hanging="360"/>
      </w:pPr>
    </w:lvl>
    <w:lvl w:ilvl="7" w:tplc="04090019" w:tentative="1">
      <w:start w:val="1"/>
      <w:numFmt w:val="lowerLetter"/>
      <w:lvlText w:val="%8."/>
      <w:lvlJc w:val="left"/>
      <w:pPr>
        <w:ind w:left="12557" w:hanging="360"/>
      </w:pPr>
    </w:lvl>
    <w:lvl w:ilvl="8" w:tplc="0409001B" w:tentative="1">
      <w:start w:val="1"/>
      <w:numFmt w:val="lowerRoman"/>
      <w:lvlText w:val="%9."/>
      <w:lvlJc w:val="right"/>
      <w:pPr>
        <w:ind w:left="13277" w:hanging="180"/>
      </w:pPr>
    </w:lvl>
  </w:abstractNum>
  <w:abstractNum w:abstractNumId="2" w15:restartNumberingAfterBreak="0">
    <w:nsid w:val="11CB4D84"/>
    <w:multiLevelType w:val="hybridMultilevel"/>
    <w:tmpl w:val="6262DF04"/>
    <w:lvl w:ilvl="0" w:tplc="366C579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51A6C"/>
    <w:multiLevelType w:val="hybridMultilevel"/>
    <w:tmpl w:val="9270550C"/>
    <w:lvl w:ilvl="0" w:tplc="4058FDC6">
      <w:start w:val="1"/>
      <w:numFmt w:val="upperLetter"/>
      <w:lvlText w:val="%1."/>
      <w:lvlJc w:val="left"/>
      <w:pPr>
        <w:ind w:left="11123" w:hanging="333"/>
        <w:jc w:val="left"/>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12121" w:hanging="360"/>
      </w:pPr>
    </w:lvl>
    <w:lvl w:ilvl="2" w:tplc="0409001B" w:tentative="1">
      <w:start w:val="1"/>
      <w:numFmt w:val="lowerRoman"/>
      <w:lvlText w:val="%3."/>
      <w:lvlJc w:val="right"/>
      <w:pPr>
        <w:ind w:left="12841" w:hanging="180"/>
      </w:pPr>
    </w:lvl>
    <w:lvl w:ilvl="3" w:tplc="0409000F" w:tentative="1">
      <w:start w:val="1"/>
      <w:numFmt w:val="decimal"/>
      <w:lvlText w:val="%4."/>
      <w:lvlJc w:val="left"/>
      <w:pPr>
        <w:ind w:left="13561" w:hanging="360"/>
      </w:pPr>
    </w:lvl>
    <w:lvl w:ilvl="4" w:tplc="04090019" w:tentative="1">
      <w:start w:val="1"/>
      <w:numFmt w:val="lowerLetter"/>
      <w:lvlText w:val="%5."/>
      <w:lvlJc w:val="left"/>
      <w:pPr>
        <w:ind w:left="14281" w:hanging="360"/>
      </w:pPr>
    </w:lvl>
    <w:lvl w:ilvl="5" w:tplc="0409001B" w:tentative="1">
      <w:start w:val="1"/>
      <w:numFmt w:val="lowerRoman"/>
      <w:lvlText w:val="%6."/>
      <w:lvlJc w:val="right"/>
      <w:pPr>
        <w:ind w:left="15001" w:hanging="180"/>
      </w:pPr>
    </w:lvl>
    <w:lvl w:ilvl="6" w:tplc="0409000F" w:tentative="1">
      <w:start w:val="1"/>
      <w:numFmt w:val="decimal"/>
      <w:lvlText w:val="%7."/>
      <w:lvlJc w:val="left"/>
      <w:pPr>
        <w:ind w:left="15721" w:hanging="360"/>
      </w:pPr>
    </w:lvl>
    <w:lvl w:ilvl="7" w:tplc="04090019" w:tentative="1">
      <w:start w:val="1"/>
      <w:numFmt w:val="lowerLetter"/>
      <w:lvlText w:val="%8."/>
      <w:lvlJc w:val="left"/>
      <w:pPr>
        <w:ind w:left="16441" w:hanging="360"/>
      </w:pPr>
    </w:lvl>
    <w:lvl w:ilvl="8" w:tplc="0409001B" w:tentative="1">
      <w:start w:val="1"/>
      <w:numFmt w:val="lowerRoman"/>
      <w:lvlText w:val="%9."/>
      <w:lvlJc w:val="right"/>
      <w:pPr>
        <w:ind w:left="17161" w:hanging="180"/>
      </w:pPr>
    </w:lvl>
  </w:abstractNum>
  <w:abstractNum w:abstractNumId="4" w15:restartNumberingAfterBreak="0">
    <w:nsid w:val="2A646B7D"/>
    <w:multiLevelType w:val="hybridMultilevel"/>
    <w:tmpl w:val="F4C85CA2"/>
    <w:lvl w:ilvl="0" w:tplc="4058FDC6">
      <w:start w:val="1"/>
      <w:numFmt w:val="upperLetter"/>
      <w:lvlText w:val="%1."/>
      <w:lvlJc w:val="left"/>
      <w:pPr>
        <w:ind w:left="5297"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6295" w:hanging="360"/>
      </w:pPr>
    </w:lvl>
    <w:lvl w:ilvl="2" w:tplc="0409001B" w:tentative="1">
      <w:start w:val="1"/>
      <w:numFmt w:val="lowerRoman"/>
      <w:lvlText w:val="%3."/>
      <w:lvlJc w:val="right"/>
      <w:pPr>
        <w:ind w:left="7015" w:hanging="180"/>
      </w:pPr>
    </w:lvl>
    <w:lvl w:ilvl="3" w:tplc="0409000F" w:tentative="1">
      <w:start w:val="1"/>
      <w:numFmt w:val="decimal"/>
      <w:lvlText w:val="%4."/>
      <w:lvlJc w:val="left"/>
      <w:pPr>
        <w:ind w:left="7735" w:hanging="360"/>
      </w:pPr>
    </w:lvl>
    <w:lvl w:ilvl="4" w:tplc="04090019" w:tentative="1">
      <w:start w:val="1"/>
      <w:numFmt w:val="lowerLetter"/>
      <w:lvlText w:val="%5."/>
      <w:lvlJc w:val="left"/>
      <w:pPr>
        <w:ind w:left="8455" w:hanging="360"/>
      </w:pPr>
    </w:lvl>
    <w:lvl w:ilvl="5" w:tplc="0409001B" w:tentative="1">
      <w:start w:val="1"/>
      <w:numFmt w:val="lowerRoman"/>
      <w:lvlText w:val="%6."/>
      <w:lvlJc w:val="right"/>
      <w:pPr>
        <w:ind w:left="9175" w:hanging="180"/>
      </w:pPr>
    </w:lvl>
    <w:lvl w:ilvl="6" w:tplc="0409000F" w:tentative="1">
      <w:start w:val="1"/>
      <w:numFmt w:val="decimal"/>
      <w:lvlText w:val="%7."/>
      <w:lvlJc w:val="left"/>
      <w:pPr>
        <w:ind w:left="9895" w:hanging="360"/>
      </w:pPr>
    </w:lvl>
    <w:lvl w:ilvl="7" w:tplc="04090019" w:tentative="1">
      <w:start w:val="1"/>
      <w:numFmt w:val="lowerLetter"/>
      <w:lvlText w:val="%8."/>
      <w:lvlJc w:val="left"/>
      <w:pPr>
        <w:ind w:left="10615" w:hanging="360"/>
      </w:pPr>
    </w:lvl>
    <w:lvl w:ilvl="8" w:tplc="0409001B" w:tentative="1">
      <w:start w:val="1"/>
      <w:numFmt w:val="lowerRoman"/>
      <w:lvlText w:val="%9."/>
      <w:lvlJc w:val="right"/>
      <w:pPr>
        <w:ind w:left="11335" w:hanging="180"/>
      </w:pPr>
    </w:lvl>
  </w:abstractNum>
  <w:abstractNum w:abstractNumId="5" w15:restartNumberingAfterBreak="0">
    <w:nsid w:val="2F825CB1"/>
    <w:multiLevelType w:val="hybridMultilevel"/>
    <w:tmpl w:val="63C4EF8E"/>
    <w:lvl w:ilvl="0" w:tplc="4058FDC6">
      <w:start w:val="1"/>
      <w:numFmt w:val="upperLetter"/>
      <w:lvlText w:val="%1."/>
      <w:lvlJc w:val="left"/>
      <w:pPr>
        <w:ind w:left="442"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012709"/>
    <w:multiLevelType w:val="hybridMultilevel"/>
    <w:tmpl w:val="95580062"/>
    <w:lvl w:ilvl="0" w:tplc="4058FDC6">
      <w:start w:val="1"/>
      <w:numFmt w:val="upperLetter"/>
      <w:lvlText w:val="%1."/>
      <w:lvlJc w:val="left"/>
      <w:pPr>
        <w:ind w:left="442"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F238BE"/>
    <w:multiLevelType w:val="hybridMultilevel"/>
    <w:tmpl w:val="32A8E0A2"/>
    <w:lvl w:ilvl="0" w:tplc="4058FDC6">
      <w:start w:val="1"/>
      <w:numFmt w:val="upperLetter"/>
      <w:lvlText w:val="%1."/>
      <w:lvlJc w:val="left"/>
      <w:pPr>
        <w:ind w:left="1413"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2411" w:hanging="360"/>
      </w:pPr>
    </w:lvl>
    <w:lvl w:ilvl="2" w:tplc="0409001B" w:tentative="1">
      <w:start w:val="1"/>
      <w:numFmt w:val="lowerRoman"/>
      <w:lvlText w:val="%3."/>
      <w:lvlJc w:val="right"/>
      <w:pPr>
        <w:ind w:left="3131" w:hanging="180"/>
      </w:pPr>
    </w:lvl>
    <w:lvl w:ilvl="3" w:tplc="0409000F" w:tentative="1">
      <w:start w:val="1"/>
      <w:numFmt w:val="decimal"/>
      <w:lvlText w:val="%4."/>
      <w:lvlJc w:val="left"/>
      <w:pPr>
        <w:ind w:left="3851" w:hanging="360"/>
      </w:pPr>
    </w:lvl>
    <w:lvl w:ilvl="4" w:tplc="04090019" w:tentative="1">
      <w:start w:val="1"/>
      <w:numFmt w:val="lowerLetter"/>
      <w:lvlText w:val="%5."/>
      <w:lvlJc w:val="left"/>
      <w:pPr>
        <w:ind w:left="4571" w:hanging="360"/>
      </w:pPr>
    </w:lvl>
    <w:lvl w:ilvl="5" w:tplc="0409001B" w:tentative="1">
      <w:start w:val="1"/>
      <w:numFmt w:val="lowerRoman"/>
      <w:lvlText w:val="%6."/>
      <w:lvlJc w:val="right"/>
      <w:pPr>
        <w:ind w:left="5291" w:hanging="180"/>
      </w:pPr>
    </w:lvl>
    <w:lvl w:ilvl="6" w:tplc="0409000F" w:tentative="1">
      <w:start w:val="1"/>
      <w:numFmt w:val="decimal"/>
      <w:lvlText w:val="%7."/>
      <w:lvlJc w:val="left"/>
      <w:pPr>
        <w:ind w:left="6011" w:hanging="360"/>
      </w:pPr>
    </w:lvl>
    <w:lvl w:ilvl="7" w:tplc="04090019" w:tentative="1">
      <w:start w:val="1"/>
      <w:numFmt w:val="lowerLetter"/>
      <w:lvlText w:val="%8."/>
      <w:lvlJc w:val="left"/>
      <w:pPr>
        <w:ind w:left="6731" w:hanging="360"/>
      </w:pPr>
    </w:lvl>
    <w:lvl w:ilvl="8" w:tplc="0409001B" w:tentative="1">
      <w:start w:val="1"/>
      <w:numFmt w:val="lowerRoman"/>
      <w:lvlText w:val="%9."/>
      <w:lvlJc w:val="right"/>
      <w:pPr>
        <w:ind w:left="7451" w:hanging="180"/>
      </w:pPr>
    </w:lvl>
  </w:abstractNum>
  <w:abstractNum w:abstractNumId="8" w15:restartNumberingAfterBreak="0">
    <w:nsid w:val="36B86D1A"/>
    <w:multiLevelType w:val="hybridMultilevel"/>
    <w:tmpl w:val="7D0CD5C2"/>
    <w:lvl w:ilvl="0" w:tplc="4058FDC6">
      <w:start w:val="1"/>
      <w:numFmt w:val="upperLetter"/>
      <w:lvlText w:val="%1."/>
      <w:lvlJc w:val="left"/>
      <w:pPr>
        <w:ind w:left="8210"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9208" w:hanging="360"/>
      </w:pPr>
    </w:lvl>
    <w:lvl w:ilvl="2" w:tplc="0409001B" w:tentative="1">
      <w:start w:val="1"/>
      <w:numFmt w:val="lowerRoman"/>
      <w:lvlText w:val="%3."/>
      <w:lvlJc w:val="right"/>
      <w:pPr>
        <w:ind w:left="9928" w:hanging="180"/>
      </w:pPr>
    </w:lvl>
    <w:lvl w:ilvl="3" w:tplc="0409000F" w:tentative="1">
      <w:start w:val="1"/>
      <w:numFmt w:val="decimal"/>
      <w:lvlText w:val="%4."/>
      <w:lvlJc w:val="left"/>
      <w:pPr>
        <w:ind w:left="10648" w:hanging="360"/>
      </w:pPr>
    </w:lvl>
    <w:lvl w:ilvl="4" w:tplc="04090019" w:tentative="1">
      <w:start w:val="1"/>
      <w:numFmt w:val="lowerLetter"/>
      <w:lvlText w:val="%5."/>
      <w:lvlJc w:val="left"/>
      <w:pPr>
        <w:ind w:left="11368" w:hanging="360"/>
      </w:pPr>
    </w:lvl>
    <w:lvl w:ilvl="5" w:tplc="0409001B" w:tentative="1">
      <w:start w:val="1"/>
      <w:numFmt w:val="lowerRoman"/>
      <w:lvlText w:val="%6."/>
      <w:lvlJc w:val="right"/>
      <w:pPr>
        <w:ind w:left="12088" w:hanging="180"/>
      </w:pPr>
    </w:lvl>
    <w:lvl w:ilvl="6" w:tplc="0409000F" w:tentative="1">
      <w:start w:val="1"/>
      <w:numFmt w:val="decimal"/>
      <w:lvlText w:val="%7."/>
      <w:lvlJc w:val="left"/>
      <w:pPr>
        <w:ind w:left="12808" w:hanging="360"/>
      </w:pPr>
    </w:lvl>
    <w:lvl w:ilvl="7" w:tplc="04090019" w:tentative="1">
      <w:start w:val="1"/>
      <w:numFmt w:val="lowerLetter"/>
      <w:lvlText w:val="%8."/>
      <w:lvlJc w:val="left"/>
      <w:pPr>
        <w:ind w:left="13528" w:hanging="360"/>
      </w:pPr>
    </w:lvl>
    <w:lvl w:ilvl="8" w:tplc="0409001B" w:tentative="1">
      <w:start w:val="1"/>
      <w:numFmt w:val="lowerRoman"/>
      <w:lvlText w:val="%9."/>
      <w:lvlJc w:val="right"/>
      <w:pPr>
        <w:ind w:left="14248" w:hanging="180"/>
      </w:pPr>
    </w:lvl>
  </w:abstractNum>
  <w:abstractNum w:abstractNumId="9" w15:restartNumberingAfterBreak="0">
    <w:nsid w:val="3AF16617"/>
    <w:multiLevelType w:val="hybridMultilevel"/>
    <w:tmpl w:val="ABB61A1C"/>
    <w:lvl w:ilvl="0" w:tplc="4058FDC6">
      <w:start w:val="1"/>
      <w:numFmt w:val="upperLetter"/>
      <w:lvlText w:val="%1."/>
      <w:lvlJc w:val="left"/>
      <w:pPr>
        <w:ind w:left="3355"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4353" w:hanging="360"/>
      </w:pPr>
    </w:lvl>
    <w:lvl w:ilvl="2" w:tplc="0409001B" w:tentative="1">
      <w:start w:val="1"/>
      <w:numFmt w:val="lowerRoman"/>
      <w:lvlText w:val="%3."/>
      <w:lvlJc w:val="right"/>
      <w:pPr>
        <w:ind w:left="5073" w:hanging="180"/>
      </w:pPr>
    </w:lvl>
    <w:lvl w:ilvl="3" w:tplc="0409000F" w:tentative="1">
      <w:start w:val="1"/>
      <w:numFmt w:val="decimal"/>
      <w:lvlText w:val="%4."/>
      <w:lvlJc w:val="left"/>
      <w:pPr>
        <w:ind w:left="5793" w:hanging="360"/>
      </w:pPr>
    </w:lvl>
    <w:lvl w:ilvl="4" w:tplc="04090019" w:tentative="1">
      <w:start w:val="1"/>
      <w:numFmt w:val="lowerLetter"/>
      <w:lvlText w:val="%5."/>
      <w:lvlJc w:val="left"/>
      <w:pPr>
        <w:ind w:left="6513" w:hanging="360"/>
      </w:pPr>
    </w:lvl>
    <w:lvl w:ilvl="5" w:tplc="0409001B" w:tentative="1">
      <w:start w:val="1"/>
      <w:numFmt w:val="lowerRoman"/>
      <w:lvlText w:val="%6."/>
      <w:lvlJc w:val="right"/>
      <w:pPr>
        <w:ind w:left="7233" w:hanging="180"/>
      </w:pPr>
    </w:lvl>
    <w:lvl w:ilvl="6" w:tplc="0409000F" w:tentative="1">
      <w:start w:val="1"/>
      <w:numFmt w:val="decimal"/>
      <w:lvlText w:val="%7."/>
      <w:lvlJc w:val="left"/>
      <w:pPr>
        <w:ind w:left="7953" w:hanging="360"/>
      </w:pPr>
    </w:lvl>
    <w:lvl w:ilvl="7" w:tplc="04090019" w:tentative="1">
      <w:start w:val="1"/>
      <w:numFmt w:val="lowerLetter"/>
      <w:lvlText w:val="%8."/>
      <w:lvlJc w:val="left"/>
      <w:pPr>
        <w:ind w:left="8673" w:hanging="360"/>
      </w:pPr>
    </w:lvl>
    <w:lvl w:ilvl="8" w:tplc="0409001B" w:tentative="1">
      <w:start w:val="1"/>
      <w:numFmt w:val="lowerRoman"/>
      <w:lvlText w:val="%9."/>
      <w:lvlJc w:val="right"/>
      <w:pPr>
        <w:ind w:left="9393" w:hanging="180"/>
      </w:pPr>
    </w:lvl>
  </w:abstractNum>
  <w:abstractNum w:abstractNumId="10" w15:restartNumberingAfterBreak="0">
    <w:nsid w:val="475D0AD9"/>
    <w:multiLevelType w:val="hybridMultilevel"/>
    <w:tmpl w:val="95580062"/>
    <w:lvl w:ilvl="0" w:tplc="FFFFFFFF">
      <w:start w:val="1"/>
      <w:numFmt w:val="upperLetter"/>
      <w:lvlText w:val="%1."/>
      <w:lvlJc w:val="left"/>
      <w:pPr>
        <w:ind w:left="442" w:hanging="333"/>
      </w:pPr>
      <w:rPr>
        <w:rFonts w:ascii="Arial" w:eastAsia="Arial" w:hAnsi="Arial" w:cs="Arial" w:hint="default"/>
        <w:b/>
        <w:bCs/>
        <w:i w:val="0"/>
        <w:iCs w:val="0"/>
        <w:spacing w:val="-8"/>
        <w:w w:val="99"/>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BE3C49"/>
    <w:multiLevelType w:val="hybridMultilevel"/>
    <w:tmpl w:val="F35482D0"/>
    <w:lvl w:ilvl="0" w:tplc="4058FDC6">
      <w:start w:val="1"/>
      <w:numFmt w:val="upperLetter"/>
      <w:lvlText w:val="%1."/>
      <w:lvlJc w:val="left"/>
      <w:pPr>
        <w:ind w:left="4326"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5324" w:hanging="360"/>
      </w:pPr>
    </w:lvl>
    <w:lvl w:ilvl="2" w:tplc="0409001B" w:tentative="1">
      <w:start w:val="1"/>
      <w:numFmt w:val="lowerRoman"/>
      <w:lvlText w:val="%3."/>
      <w:lvlJc w:val="right"/>
      <w:pPr>
        <w:ind w:left="6044" w:hanging="180"/>
      </w:pPr>
    </w:lvl>
    <w:lvl w:ilvl="3" w:tplc="0409000F" w:tentative="1">
      <w:start w:val="1"/>
      <w:numFmt w:val="decimal"/>
      <w:lvlText w:val="%4."/>
      <w:lvlJc w:val="left"/>
      <w:pPr>
        <w:ind w:left="6764" w:hanging="360"/>
      </w:pPr>
    </w:lvl>
    <w:lvl w:ilvl="4" w:tplc="04090019" w:tentative="1">
      <w:start w:val="1"/>
      <w:numFmt w:val="lowerLetter"/>
      <w:lvlText w:val="%5."/>
      <w:lvlJc w:val="left"/>
      <w:pPr>
        <w:ind w:left="7484" w:hanging="360"/>
      </w:pPr>
    </w:lvl>
    <w:lvl w:ilvl="5" w:tplc="0409001B" w:tentative="1">
      <w:start w:val="1"/>
      <w:numFmt w:val="lowerRoman"/>
      <w:lvlText w:val="%6."/>
      <w:lvlJc w:val="right"/>
      <w:pPr>
        <w:ind w:left="8204" w:hanging="180"/>
      </w:pPr>
    </w:lvl>
    <w:lvl w:ilvl="6" w:tplc="0409000F" w:tentative="1">
      <w:start w:val="1"/>
      <w:numFmt w:val="decimal"/>
      <w:lvlText w:val="%7."/>
      <w:lvlJc w:val="left"/>
      <w:pPr>
        <w:ind w:left="8924" w:hanging="360"/>
      </w:pPr>
    </w:lvl>
    <w:lvl w:ilvl="7" w:tplc="04090019" w:tentative="1">
      <w:start w:val="1"/>
      <w:numFmt w:val="lowerLetter"/>
      <w:lvlText w:val="%8."/>
      <w:lvlJc w:val="left"/>
      <w:pPr>
        <w:ind w:left="9644" w:hanging="360"/>
      </w:pPr>
    </w:lvl>
    <w:lvl w:ilvl="8" w:tplc="0409001B" w:tentative="1">
      <w:start w:val="1"/>
      <w:numFmt w:val="lowerRoman"/>
      <w:lvlText w:val="%9."/>
      <w:lvlJc w:val="right"/>
      <w:pPr>
        <w:ind w:left="10364" w:hanging="180"/>
      </w:pPr>
    </w:lvl>
  </w:abstractNum>
  <w:abstractNum w:abstractNumId="12" w15:restartNumberingAfterBreak="0">
    <w:nsid w:val="53482B2B"/>
    <w:multiLevelType w:val="hybridMultilevel"/>
    <w:tmpl w:val="834A44AC"/>
    <w:lvl w:ilvl="0" w:tplc="4058FDC6">
      <w:start w:val="1"/>
      <w:numFmt w:val="upperLetter"/>
      <w:lvlText w:val="%1."/>
      <w:lvlJc w:val="left"/>
      <w:pPr>
        <w:ind w:left="10152"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11150" w:hanging="360"/>
      </w:pPr>
    </w:lvl>
    <w:lvl w:ilvl="2" w:tplc="0409001B" w:tentative="1">
      <w:start w:val="1"/>
      <w:numFmt w:val="lowerRoman"/>
      <w:lvlText w:val="%3."/>
      <w:lvlJc w:val="right"/>
      <w:pPr>
        <w:ind w:left="11870" w:hanging="180"/>
      </w:pPr>
    </w:lvl>
    <w:lvl w:ilvl="3" w:tplc="0409000F" w:tentative="1">
      <w:start w:val="1"/>
      <w:numFmt w:val="decimal"/>
      <w:lvlText w:val="%4."/>
      <w:lvlJc w:val="left"/>
      <w:pPr>
        <w:ind w:left="12590" w:hanging="360"/>
      </w:pPr>
    </w:lvl>
    <w:lvl w:ilvl="4" w:tplc="04090019" w:tentative="1">
      <w:start w:val="1"/>
      <w:numFmt w:val="lowerLetter"/>
      <w:lvlText w:val="%5."/>
      <w:lvlJc w:val="left"/>
      <w:pPr>
        <w:ind w:left="13310" w:hanging="360"/>
      </w:pPr>
    </w:lvl>
    <w:lvl w:ilvl="5" w:tplc="0409001B" w:tentative="1">
      <w:start w:val="1"/>
      <w:numFmt w:val="lowerRoman"/>
      <w:lvlText w:val="%6."/>
      <w:lvlJc w:val="right"/>
      <w:pPr>
        <w:ind w:left="14030" w:hanging="180"/>
      </w:pPr>
    </w:lvl>
    <w:lvl w:ilvl="6" w:tplc="0409000F" w:tentative="1">
      <w:start w:val="1"/>
      <w:numFmt w:val="decimal"/>
      <w:lvlText w:val="%7."/>
      <w:lvlJc w:val="left"/>
      <w:pPr>
        <w:ind w:left="14750" w:hanging="360"/>
      </w:pPr>
    </w:lvl>
    <w:lvl w:ilvl="7" w:tplc="04090019" w:tentative="1">
      <w:start w:val="1"/>
      <w:numFmt w:val="lowerLetter"/>
      <w:lvlText w:val="%8."/>
      <w:lvlJc w:val="left"/>
      <w:pPr>
        <w:ind w:left="15470" w:hanging="360"/>
      </w:pPr>
    </w:lvl>
    <w:lvl w:ilvl="8" w:tplc="0409001B" w:tentative="1">
      <w:start w:val="1"/>
      <w:numFmt w:val="lowerRoman"/>
      <w:lvlText w:val="%9."/>
      <w:lvlJc w:val="right"/>
      <w:pPr>
        <w:ind w:left="16190" w:hanging="180"/>
      </w:pPr>
    </w:lvl>
  </w:abstractNum>
  <w:abstractNum w:abstractNumId="13" w15:restartNumberingAfterBreak="0">
    <w:nsid w:val="55E751B0"/>
    <w:multiLevelType w:val="hybridMultilevel"/>
    <w:tmpl w:val="19AEA9B0"/>
    <w:lvl w:ilvl="0" w:tplc="4058FDC6">
      <w:start w:val="1"/>
      <w:numFmt w:val="upperLetter"/>
      <w:lvlText w:val="%1."/>
      <w:lvlJc w:val="left"/>
      <w:pPr>
        <w:ind w:left="6268"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7266" w:hanging="360"/>
      </w:pPr>
    </w:lvl>
    <w:lvl w:ilvl="2" w:tplc="0409001B" w:tentative="1">
      <w:start w:val="1"/>
      <w:numFmt w:val="lowerRoman"/>
      <w:lvlText w:val="%3."/>
      <w:lvlJc w:val="right"/>
      <w:pPr>
        <w:ind w:left="7986" w:hanging="180"/>
      </w:pPr>
    </w:lvl>
    <w:lvl w:ilvl="3" w:tplc="0409000F" w:tentative="1">
      <w:start w:val="1"/>
      <w:numFmt w:val="decimal"/>
      <w:lvlText w:val="%4."/>
      <w:lvlJc w:val="left"/>
      <w:pPr>
        <w:ind w:left="8706" w:hanging="360"/>
      </w:pPr>
    </w:lvl>
    <w:lvl w:ilvl="4" w:tplc="04090019" w:tentative="1">
      <w:start w:val="1"/>
      <w:numFmt w:val="lowerLetter"/>
      <w:lvlText w:val="%5."/>
      <w:lvlJc w:val="left"/>
      <w:pPr>
        <w:ind w:left="9426" w:hanging="360"/>
      </w:pPr>
    </w:lvl>
    <w:lvl w:ilvl="5" w:tplc="0409001B" w:tentative="1">
      <w:start w:val="1"/>
      <w:numFmt w:val="lowerRoman"/>
      <w:lvlText w:val="%6."/>
      <w:lvlJc w:val="right"/>
      <w:pPr>
        <w:ind w:left="10146" w:hanging="180"/>
      </w:pPr>
    </w:lvl>
    <w:lvl w:ilvl="6" w:tplc="0409000F" w:tentative="1">
      <w:start w:val="1"/>
      <w:numFmt w:val="decimal"/>
      <w:lvlText w:val="%7."/>
      <w:lvlJc w:val="left"/>
      <w:pPr>
        <w:ind w:left="10866" w:hanging="360"/>
      </w:pPr>
    </w:lvl>
    <w:lvl w:ilvl="7" w:tplc="04090019" w:tentative="1">
      <w:start w:val="1"/>
      <w:numFmt w:val="lowerLetter"/>
      <w:lvlText w:val="%8."/>
      <w:lvlJc w:val="left"/>
      <w:pPr>
        <w:ind w:left="11586" w:hanging="360"/>
      </w:pPr>
    </w:lvl>
    <w:lvl w:ilvl="8" w:tplc="0409001B" w:tentative="1">
      <w:start w:val="1"/>
      <w:numFmt w:val="lowerRoman"/>
      <w:lvlText w:val="%9."/>
      <w:lvlJc w:val="right"/>
      <w:pPr>
        <w:ind w:left="12306" w:hanging="180"/>
      </w:pPr>
    </w:lvl>
  </w:abstractNum>
  <w:abstractNum w:abstractNumId="14" w15:restartNumberingAfterBreak="0">
    <w:nsid w:val="5B384D91"/>
    <w:multiLevelType w:val="hybridMultilevel"/>
    <w:tmpl w:val="FD26508C"/>
    <w:lvl w:ilvl="0" w:tplc="4058FDC6">
      <w:start w:val="1"/>
      <w:numFmt w:val="upperLetter"/>
      <w:lvlText w:val="%1."/>
      <w:lvlJc w:val="left"/>
      <w:pPr>
        <w:ind w:left="9181" w:hanging="333"/>
      </w:pPr>
      <w:rPr>
        <w:rFonts w:ascii="Arial" w:eastAsia="Arial" w:hAnsi="Arial" w:cs="Arial" w:hint="default"/>
        <w:b/>
        <w:bCs/>
        <w:i w:val="0"/>
        <w:iCs w:val="0"/>
        <w:spacing w:val="-8"/>
        <w:w w:val="99"/>
        <w:sz w:val="22"/>
        <w:szCs w:val="22"/>
        <w:lang w:val="en-US" w:eastAsia="en-US" w:bidi="ar-SA"/>
      </w:rPr>
    </w:lvl>
    <w:lvl w:ilvl="1" w:tplc="04090019" w:tentative="1">
      <w:start w:val="1"/>
      <w:numFmt w:val="lowerLetter"/>
      <w:lvlText w:val="%2."/>
      <w:lvlJc w:val="left"/>
      <w:pPr>
        <w:ind w:left="10179" w:hanging="360"/>
      </w:pPr>
    </w:lvl>
    <w:lvl w:ilvl="2" w:tplc="0409001B" w:tentative="1">
      <w:start w:val="1"/>
      <w:numFmt w:val="lowerRoman"/>
      <w:lvlText w:val="%3."/>
      <w:lvlJc w:val="right"/>
      <w:pPr>
        <w:ind w:left="10899" w:hanging="180"/>
      </w:pPr>
    </w:lvl>
    <w:lvl w:ilvl="3" w:tplc="0409000F" w:tentative="1">
      <w:start w:val="1"/>
      <w:numFmt w:val="decimal"/>
      <w:lvlText w:val="%4."/>
      <w:lvlJc w:val="left"/>
      <w:pPr>
        <w:ind w:left="11619" w:hanging="360"/>
      </w:pPr>
    </w:lvl>
    <w:lvl w:ilvl="4" w:tplc="04090019" w:tentative="1">
      <w:start w:val="1"/>
      <w:numFmt w:val="lowerLetter"/>
      <w:lvlText w:val="%5."/>
      <w:lvlJc w:val="left"/>
      <w:pPr>
        <w:ind w:left="12339" w:hanging="360"/>
      </w:pPr>
    </w:lvl>
    <w:lvl w:ilvl="5" w:tplc="0409001B" w:tentative="1">
      <w:start w:val="1"/>
      <w:numFmt w:val="lowerRoman"/>
      <w:lvlText w:val="%6."/>
      <w:lvlJc w:val="right"/>
      <w:pPr>
        <w:ind w:left="13059" w:hanging="180"/>
      </w:pPr>
    </w:lvl>
    <w:lvl w:ilvl="6" w:tplc="0409000F" w:tentative="1">
      <w:start w:val="1"/>
      <w:numFmt w:val="decimal"/>
      <w:lvlText w:val="%7."/>
      <w:lvlJc w:val="left"/>
      <w:pPr>
        <w:ind w:left="13779" w:hanging="360"/>
      </w:pPr>
    </w:lvl>
    <w:lvl w:ilvl="7" w:tplc="04090019" w:tentative="1">
      <w:start w:val="1"/>
      <w:numFmt w:val="lowerLetter"/>
      <w:lvlText w:val="%8."/>
      <w:lvlJc w:val="left"/>
      <w:pPr>
        <w:ind w:left="14499" w:hanging="360"/>
      </w:pPr>
    </w:lvl>
    <w:lvl w:ilvl="8" w:tplc="0409001B" w:tentative="1">
      <w:start w:val="1"/>
      <w:numFmt w:val="lowerRoman"/>
      <w:lvlText w:val="%9."/>
      <w:lvlJc w:val="right"/>
      <w:pPr>
        <w:ind w:left="15219" w:hanging="180"/>
      </w:pPr>
    </w:lvl>
  </w:abstractNum>
  <w:abstractNum w:abstractNumId="15" w15:restartNumberingAfterBreak="0">
    <w:nsid w:val="6FEE3A31"/>
    <w:multiLevelType w:val="hybridMultilevel"/>
    <w:tmpl w:val="4998E3B4"/>
    <w:lvl w:ilvl="0" w:tplc="2B662EC2">
      <w:start w:val="1"/>
      <w:numFmt w:val="upperRoman"/>
      <w:lvlText w:val="%1"/>
      <w:lvlJc w:val="left"/>
      <w:pPr>
        <w:ind w:left="290" w:hanging="123"/>
      </w:pPr>
      <w:rPr>
        <w:rFonts w:ascii="Arial" w:eastAsia="Arial" w:hAnsi="Arial" w:cs="Arial" w:hint="default"/>
        <w:b/>
        <w:bCs/>
        <w:i w:val="0"/>
        <w:iCs w:val="0"/>
        <w:spacing w:val="0"/>
        <w:w w:val="66"/>
        <w:sz w:val="22"/>
        <w:szCs w:val="22"/>
        <w:u w:val="thick" w:color="000000"/>
        <w:lang w:val="en-US" w:eastAsia="en-US" w:bidi="ar-SA"/>
      </w:rPr>
    </w:lvl>
    <w:lvl w:ilvl="1" w:tplc="4058FDC6">
      <w:start w:val="1"/>
      <w:numFmt w:val="upperLetter"/>
      <w:lvlText w:val="%2."/>
      <w:lvlJc w:val="left"/>
      <w:pPr>
        <w:ind w:left="442" w:hanging="333"/>
      </w:pPr>
      <w:rPr>
        <w:rFonts w:ascii="Arial" w:eastAsia="Arial" w:hAnsi="Arial" w:cs="Arial" w:hint="default"/>
        <w:b/>
        <w:bCs/>
        <w:i w:val="0"/>
        <w:iCs w:val="0"/>
        <w:spacing w:val="-8"/>
        <w:w w:val="99"/>
        <w:sz w:val="22"/>
        <w:szCs w:val="22"/>
        <w:lang w:val="en-US" w:eastAsia="en-US" w:bidi="ar-SA"/>
      </w:rPr>
    </w:lvl>
    <w:lvl w:ilvl="2" w:tplc="44BAE4A8">
      <w:start w:val="1"/>
      <w:numFmt w:val="decimal"/>
      <w:lvlText w:val="%3."/>
      <w:lvlJc w:val="left"/>
      <w:pPr>
        <w:ind w:left="915" w:hanging="361"/>
      </w:pPr>
      <w:rPr>
        <w:rFonts w:ascii="Arial" w:eastAsia="Arial" w:hAnsi="Arial" w:cs="Arial" w:hint="default"/>
        <w:b w:val="0"/>
        <w:bCs w:val="0"/>
        <w:i w:val="0"/>
        <w:iCs w:val="0"/>
        <w:spacing w:val="0"/>
        <w:w w:val="99"/>
        <w:sz w:val="22"/>
        <w:szCs w:val="22"/>
        <w:lang w:val="en-US" w:eastAsia="en-US" w:bidi="ar-SA"/>
      </w:rPr>
    </w:lvl>
    <w:lvl w:ilvl="3" w:tplc="9B0A4062">
      <w:numFmt w:val="bullet"/>
      <w:lvlText w:val="•"/>
      <w:lvlJc w:val="left"/>
      <w:pPr>
        <w:ind w:left="560" w:hanging="361"/>
      </w:pPr>
      <w:rPr>
        <w:rFonts w:hint="default"/>
        <w:lang w:val="en-US" w:eastAsia="en-US" w:bidi="ar-SA"/>
      </w:rPr>
    </w:lvl>
    <w:lvl w:ilvl="4" w:tplc="6854C5B2">
      <w:numFmt w:val="bullet"/>
      <w:lvlText w:val="•"/>
      <w:lvlJc w:val="left"/>
      <w:pPr>
        <w:ind w:left="580" w:hanging="361"/>
      </w:pPr>
      <w:rPr>
        <w:rFonts w:hint="default"/>
        <w:lang w:val="en-US" w:eastAsia="en-US" w:bidi="ar-SA"/>
      </w:rPr>
    </w:lvl>
    <w:lvl w:ilvl="5" w:tplc="DAFE0562">
      <w:numFmt w:val="bullet"/>
      <w:lvlText w:val="•"/>
      <w:lvlJc w:val="left"/>
      <w:pPr>
        <w:ind w:left="920" w:hanging="361"/>
      </w:pPr>
      <w:rPr>
        <w:rFonts w:hint="default"/>
        <w:lang w:val="en-US" w:eastAsia="en-US" w:bidi="ar-SA"/>
      </w:rPr>
    </w:lvl>
    <w:lvl w:ilvl="6" w:tplc="EF705F82">
      <w:numFmt w:val="bullet"/>
      <w:lvlText w:val="•"/>
      <w:lvlJc w:val="left"/>
      <w:pPr>
        <w:ind w:left="2856" w:hanging="361"/>
      </w:pPr>
      <w:rPr>
        <w:rFonts w:hint="default"/>
        <w:lang w:val="en-US" w:eastAsia="en-US" w:bidi="ar-SA"/>
      </w:rPr>
    </w:lvl>
    <w:lvl w:ilvl="7" w:tplc="6D9EC800">
      <w:numFmt w:val="bullet"/>
      <w:lvlText w:val="•"/>
      <w:lvlJc w:val="left"/>
      <w:pPr>
        <w:ind w:left="4792" w:hanging="361"/>
      </w:pPr>
      <w:rPr>
        <w:rFonts w:hint="default"/>
        <w:lang w:val="en-US" w:eastAsia="en-US" w:bidi="ar-SA"/>
      </w:rPr>
    </w:lvl>
    <w:lvl w:ilvl="8" w:tplc="26469C0A">
      <w:numFmt w:val="bullet"/>
      <w:lvlText w:val="•"/>
      <w:lvlJc w:val="left"/>
      <w:pPr>
        <w:ind w:left="6728" w:hanging="361"/>
      </w:pPr>
      <w:rPr>
        <w:rFonts w:hint="default"/>
        <w:lang w:val="en-US" w:eastAsia="en-US" w:bidi="ar-SA"/>
      </w:rPr>
    </w:lvl>
  </w:abstractNum>
  <w:num w:numId="1" w16cid:durableId="284704287">
    <w:abstractNumId w:val="15"/>
  </w:num>
  <w:num w:numId="2" w16cid:durableId="520363000">
    <w:abstractNumId w:val="5"/>
  </w:num>
  <w:num w:numId="3" w16cid:durableId="1193764808">
    <w:abstractNumId w:val="6"/>
  </w:num>
  <w:num w:numId="4" w16cid:durableId="1341741032">
    <w:abstractNumId w:val="10"/>
  </w:num>
  <w:num w:numId="5" w16cid:durableId="1336111756">
    <w:abstractNumId w:val="7"/>
  </w:num>
  <w:num w:numId="6" w16cid:durableId="330255871">
    <w:abstractNumId w:val="0"/>
  </w:num>
  <w:num w:numId="7" w16cid:durableId="607348997">
    <w:abstractNumId w:val="9"/>
  </w:num>
  <w:num w:numId="8" w16cid:durableId="238248771">
    <w:abstractNumId w:val="11"/>
  </w:num>
  <w:num w:numId="9" w16cid:durableId="464157137">
    <w:abstractNumId w:val="4"/>
  </w:num>
  <w:num w:numId="10" w16cid:durableId="2066637662">
    <w:abstractNumId w:val="13"/>
  </w:num>
  <w:num w:numId="11" w16cid:durableId="1796874218">
    <w:abstractNumId w:val="1"/>
  </w:num>
  <w:num w:numId="12" w16cid:durableId="1639847084">
    <w:abstractNumId w:val="8"/>
  </w:num>
  <w:num w:numId="13" w16cid:durableId="1630933602">
    <w:abstractNumId w:val="14"/>
  </w:num>
  <w:num w:numId="14" w16cid:durableId="157623363">
    <w:abstractNumId w:val="12"/>
  </w:num>
  <w:num w:numId="15" w16cid:durableId="1444181006">
    <w:abstractNumId w:val="3"/>
  </w:num>
  <w:num w:numId="16" w16cid:durableId="1354649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FE2"/>
    <w:rsid w:val="00097C74"/>
    <w:rsid w:val="000A1FBD"/>
    <w:rsid w:val="000A76DE"/>
    <w:rsid w:val="000D60C6"/>
    <w:rsid w:val="000F2DA3"/>
    <w:rsid w:val="001146A9"/>
    <w:rsid w:val="001863EB"/>
    <w:rsid w:val="001B5B53"/>
    <w:rsid w:val="002254D7"/>
    <w:rsid w:val="00235799"/>
    <w:rsid w:val="00285197"/>
    <w:rsid w:val="002A3587"/>
    <w:rsid w:val="002C169B"/>
    <w:rsid w:val="003015A8"/>
    <w:rsid w:val="00321D4B"/>
    <w:rsid w:val="004E12A1"/>
    <w:rsid w:val="004F47E0"/>
    <w:rsid w:val="004F64ED"/>
    <w:rsid w:val="00511F20"/>
    <w:rsid w:val="00535894"/>
    <w:rsid w:val="005449BA"/>
    <w:rsid w:val="00554EAC"/>
    <w:rsid w:val="00595D9F"/>
    <w:rsid w:val="005F6645"/>
    <w:rsid w:val="00627512"/>
    <w:rsid w:val="006430CD"/>
    <w:rsid w:val="0073223A"/>
    <w:rsid w:val="00782DED"/>
    <w:rsid w:val="0078317F"/>
    <w:rsid w:val="00804ACF"/>
    <w:rsid w:val="008C3804"/>
    <w:rsid w:val="008E389B"/>
    <w:rsid w:val="008F6015"/>
    <w:rsid w:val="00914D99"/>
    <w:rsid w:val="009466DD"/>
    <w:rsid w:val="009B06A9"/>
    <w:rsid w:val="009B3221"/>
    <w:rsid w:val="009F6536"/>
    <w:rsid w:val="00A1424E"/>
    <w:rsid w:val="00A71765"/>
    <w:rsid w:val="00AB1D9B"/>
    <w:rsid w:val="00B37803"/>
    <w:rsid w:val="00B80A58"/>
    <w:rsid w:val="00BA6D7B"/>
    <w:rsid w:val="00C04C85"/>
    <w:rsid w:val="00C106D1"/>
    <w:rsid w:val="00C556A8"/>
    <w:rsid w:val="00CA0698"/>
    <w:rsid w:val="00CB4BD2"/>
    <w:rsid w:val="00CD20C8"/>
    <w:rsid w:val="00D10AC4"/>
    <w:rsid w:val="00D21DE0"/>
    <w:rsid w:val="00D447FF"/>
    <w:rsid w:val="00D86EB7"/>
    <w:rsid w:val="00DA6BD5"/>
    <w:rsid w:val="00E114E7"/>
    <w:rsid w:val="00E22779"/>
    <w:rsid w:val="00EA0546"/>
    <w:rsid w:val="00EA39CC"/>
    <w:rsid w:val="00EC3B69"/>
    <w:rsid w:val="00EC4C30"/>
    <w:rsid w:val="00EC4CDF"/>
    <w:rsid w:val="00ED446E"/>
    <w:rsid w:val="00EE3552"/>
    <w:rsid w:val="00EE56E9"/>
    <w:rsid w:val="00F231C5"/>
    <w:rsid w:val="00F45306"/>
    <w:rsid w:val="00F577A9"/>
    <w:rsid w:val="00F76845"/>
    <w:rsid w:val="00F81F7F"/>
    <w:rsid w:val="00F90E19"/>
    <w:rsid w:val="00FB7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19825"/>
  <w15:docId w15:val="{1F627867-6375-41EC-925F-9254F181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74"/>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53" w:hanging="386"/>
    </w:pPr>
  </w:style>
  <w:style w:type="paragraph" w:customStyle="1" w:styleId="TableParagraph">
    <w:name w:val="Table Paragraph"/>
    <w:basedOn w:val="Normal"/>
    <w:uiPriority w:val="1"/>
    <w:qFormat/>
  </w:style>
  <w:style w:type="paragraph" w:styleId="Revision">
    <w:name w:val="Revision"/>
    <w:hidden/>
    <w:uiPriority w:val="99"/>
    <w:semiHidden/>
    <w:rsid w:val="00EC4C3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ir.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6252</Words>
  <Characters>35642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Microsoft Word - Exhibit E - Boilerplate Agreement .docx</vt:lpstr>
    </vt:vector>
  </TitlesOfParts>
  <Company>San Joaquin County</Company>
  <LinksUpToDate>false</LinksUpToDate>
  <CharactersWithSpaces>41811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Exhibit E - Boilerplate Agreement .docx</dc:title>
  <dc:creator>ntran</dc:creator>
  <cp:lastModifiedBy>Tran, Nhan [PW]</cp:lastModifiedBy>
  <cp:revision>2</cp:revision>
  <cp:lastPrinted>2026-10-12T15:23:00Z</cp:lastPrinted>
  <dcterms:created xsi:type="dcterms:W3CDTF">2026-10-22T14:06:00Z</dcterms:created>
  <dcterms:modified xsi:type="dcterms:W3CDTF">2026-10-22T14:06:00Z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PScript5.dll Version 5.2.2</vt:lpwstr>
  </property>
  <property fmtid="{D5CDD505-2E9C-101B-9397-08002B2CF9AE}" pid="4" name="LastSaved">
    <vt:filetime>2026-08-04T00:00:00Z</vt:filetime>
  </property>
  <property fmtid="{D5CDD505-2E9C-101B-9397-08002B2CF9AE}" pid="5" name="Producer">
    <vt:lpwstr>Acrobat Distiller 24.0 (Windows)</vt:lpwstr>
  </property>
</Properties>
</file>